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D5C4" w14:textId="77777777" w:rsidR="005C70E0" w:rsidRDefault="005C70E0" w:rsidP="005C70E0">
      <w:pPr>
        <w:pStyle w:val="Default"/>
      </w:pPr>
    </w:p>
    <w:p w14:paraId="21719FF7" w14:textId="77777777" w:rsidR="00941B3D" w:rsidRDefault="005C70E0" w:rsidP="005C70E0">
      <w:pPr>
        <w:pStyle w:val="Default"/>
        <w:jc w:val="right"/>
      </w:pPr>
      <w:r>
        <w:t xml:space="preserve"> </w:t>
      </w:r>
    </w:p>
    <w:p w14:paraId="1F127F74" w14:textId="77777777" w:rsidR="00941B3D" w:rsidRDefault="00941B3D" w:rsidP="005C70E0">
      <w:pPr>
        <w:pStyle w:val="Default"/>
        <w:jc w:val="right"/>
      </w:pPr>
    </w:p>
    <w:p w14:paraId="23B04BE0" w14:textId="77777777" w:rsidR="00941B3D" w:rsidRDefault="00941B3D" w:rsidP="005C70E0">
      <w:pPr>
        <w:pStyle w:val="Default"/>
        <w:jc w:val="right"/>
      </w:pPr>
    </w:p>
    <w:p w14:paraId="3D5B95D6" w14:textId="77777777" w:rsidR="00941B3D" w:rsidRDefault="00941B3D" w:rsidP="005C70E0">
      <w:pPr>
        <w:pStyle w:val="Default"/>
        <w:jc w:val="right"/>
      </w:pPr>
    </w:p>
    <w:p w14:paraId="7D8FF4D3" w14:textId="77777777" w:rsidR="00941B3D" w:rsidRDefault="00941B3D" w:rsidP="005C70E0">
      <w:pPr>
        <w:pStyle w:val="Default"/>
        <w:jc w:val="right"/>
      </w:pPr>
    </w:p>
    <w:p w14:paraId="16B04ACD" w14:textId="37F4CB99" w:rsidR="009D23FF" w:rsidRPr="00A934ED" w:rsidRDefault="0069049E" w:rsidP="00261D5C">
      <w:pPr>
        <w:pStyle w:val="Paragraph"/>
        <w:jc w:val="right"/>
      </w:pPr>
      <w:r>
        <w:t>June 2</w:t>
      </w:r>
      <w:r w:rsidR="009A0180">
        <w:t>1,</w:t>
      </w:r>
      <w:r w:rsidR="001B0841">
        <w:t>2024</w:t>
      </w:r>
    </w:p>
    <w:p w14:paraId="33C29D60" w14:textId="31F9189F" w:rsidR="00520B94" w:rsidRDefault="00520B94" w:rsidP="00261D5C">
      <w:pPr>
        <w:pStyle w:val="Paragraph"/>
        <w:jc w:val="right"/>
      </w:pPr>
      <w:r w:rsidRPr="00CB340B">
        <w:t>A2</w:t>
      </w:r>
      <w:r w:rsidR="001B0841" w:rsidRPr="00CB340B">
        <w:t>4</w:t>
      </w:r>
      <w:r w:rsidRPr="00CB340B">
        <w:t>-</w:t>
      </w:r>
      <w:r w:rsidR="00CB340B" w:rsidRPr="00CB340B">
        <w:t>118403</w:t>
      </w:r>
    </w:p>
    <w:p w14:paraId="04324F9A" w14:textId="12F58445" w:rsidR="000D6AB0" w:rsidRPr="00A934ED" w:rsidRDefault="00520B94" w:rsidP="00261D5C">
      <w:pPr>
        <w:pStyle w:val="Paragraph"/>
        <w:jc w:val="right"/>
      </w:pPr>
      <w:r>
        <w:t>External Only</w:t>
      </w:r>
      <w:r w:rsidR="00253EDA" w:rsidRPr="00A934ED">
        <w:t xml:space="preserve"> </w:t>
      </w:r>
      <w:r w:rsidR="005C64CD" w:rsidRPr="00A934ED">
        <w:br/>
      </w:r>
    </w:p>
    <w:p w14:paraId="2D6363A7" w14:textId="10350C3F" w:rsidR="0069049E" w:rsidRDefault="0069049E" w:rsidP="0069049E">
      <w:pPr>
        <w:pStyle w:val="Heading"/>
      </w:pPr>
      <w:r>
        <w:t>202</w:t>
      </w:r>
      <w:r w:rsidR="001B0841">
        <w:t>5</w:t>
      </w:r>
      <w:r>
        <w:t xml:space="preserve"> Florida Blue Medicare AEP Sales Certification Training</w:t>
      </w:r>
      <w:r w:rsidRPr="0007006A">
        <w:t xml:space="preserve"> </w:t>
      </w:r>
    </w:p>
    <w:p w14:paraId="58F2D9C1" w14:textId="650840EA" w:rsidR="0069049E" w:rsidRPr="008B6340" w:rsidRDefault="0069049E" w:rsidP="0069049E">
      <w:pPr>
        <w:pStyle w:val="Paragraph"/>
      </w:pPr>
      <w:r w:rsidRPr="0007006A">
        <w:rPr>
          <w:b/>
          <w:bCs/>
        </w:rPr>
        <w:t>Sales Audience</w:t>
      </w:r>
      <w:r w:rsidRPr="008B6340">
        <w:t>:</w:t>
      </w:r>
      <w:r>
        <w:t xml:space="preserve"> EMOs, FMOs</w:t>
      </w:r>
    </w:p>
    <w:p w14:paraId="7798A404" w14:textId="77777777" w:rsidR="0069049E" w:rsidRPr="00A934ED" w:rsidRDefault="0069049E" w:rsidP="0069049E">
      <w:pPr>
        <w:pStyle w:val="Paragraph"/>
        <w:rPr>
          <w:b/>
        </w:rPr>
      </w:pPr>
    </w:p>
    <w:p w14:paraId="35D924AA" w14:textId="77777777" w:rsidR="0069049E" w:rsidRDefault="0069049E" w:rsidP="0069049E">
      <w:pPr>
        <w:pStyle w:val="ParagraphHeading"/>
      </w:pPr>
      <w:r>
        <w:t>Summary</w:t>
      </w:r>
    </w:p>
    <w:p w14:paraId="6660674C" w14:textId="7D32AC4A" w:rsidR="0069049E" w:rsidRPr="000F77C5" w:rsidRDefault="0069049E" w:rsidP="0069049E">
      <w:pPr>
        <w:pStyle w:val="ParagraphBullet"/>
        <w:numPr>
          <w:ilvl w:val="0"/>
          <w:numId w:val="0"/>
        </w:numPr>
        <w:rPr>
          <w:color w:val="FF0000"/>
        </w:rPr>
      </w:pPr>
      <w:r w:rsidRPr="00422B66">
        <w:rPr>
          <w:rFonts w:cs="Arial"/>
        </w:rPr>
        <w:t>Agents planning to sell Florida Blue Medicare products for the 202</w:t>
      </w:r>
      <w:r w:rsidR="001B0841">
        <w:rPr>
          <w:rFonts w:cs="Arial"/>
        </w:rPr>
        <w:t>5</w:t>
      </w:r>
      <w:r w:rsidRPr="00422B66">
        <w:rPr>
          <w:rFonts w:cs="Arial"/>
        </w:rPr>
        <w:t xml:space="preserve"> plan year must complete</w:t>
      </w:r>
      <w:r>
        <w:rPr>
          <w:rFonts w:cs="Arial"/>
        </w:rPr>
        <w:t xml:space="preserve"> AHIP and the </w:t>
      </w:r>
      <w:r w:rsidR="001B0841">
        <w:rPr>
          <w:rFonts w:cs="Arial"/>
          <w:i/>
          <w:iCs/>
        </w:rPr>
        <w:t>2025</w:t>
      </w:r>
      <w:r w:rsidRPr="00372117">
        <w:rPr>
          <w:rFonts w:cs="Arial"/>
          <w:i/>
          <w:iCs/>
        </w:rPr>
        <w:t xml:space="preserve"> </w:t>
      </w:r>
      <w:r>
        <w:rPr>
          <w:rFonts w:cs="Arial"/>
          <w:i/>
          <w:iCs/>
        </w:rPr>
        <w:t xml:space="preserve">Medicare AEP Sales Product Certification </w:t>
      </w:r>
      <w:r>
        <w:rPr>
          <w:rFonts w:cs="Arial"/>
        </w:rPr>
        <w:t>t</w:t>
      </w:r>
      <w:r w:rsidRPr="0086107C">
        <w:rPr>
          <w:rFonts w:cs="Arial"/>
        </w:rPr>
        <w:t>raining</w:t>
      </w:r>
      <w:r>
        <w:rPr>
          <w:rFonts w:cs="Arial"/>
          <w:i/>
          <w:iCs/>
        </w:rPr>
        <w:t xml:space="preserve"> </w:t>
      </w:r>
      <w:r w:rsidRPr="00422B66">
        <w:rPr>
          <w:rFonts w:cs="Arial"/>
        </w:rPr>
        <w:t xml:space="preserve">before marketing or selling </w:t>
      </w:r>
      <w:r>
        <w:rPr>
          <w:rFonts w:cs="Arial"/>
        </w:rPr>
        <w:t xml:space="preserve">to </w:t>
      </w:r>
      <w:r w:rsidRPr="00422B66">
        <w:rPr>
          <w:rFonts w:cs="Arial"/>
        </w:rPr>
        <w:t>Medicare</w:t>
      </w:r>
      <w:r>
        <w:rPr>
          <w:rFonts w:cs="Arial"/>
        </w:rPr>
        <w:t xml:space="preserve"> beneficiaries</w:t>
      </w:r>
      <w:r w:rsidRPr="00422B66">
        <w:rPr>
          <w:rFonts w:cs="Arial"/>
        </w:rPr>
        <w:t>. This year</w:t>
      </w:r>
      <w:r>
        <w:rPr>
          <w:rFonts w:cs="Arial"/>
        </w:rPr>
        <w:t xml:space="preserve">, </w:t>
      </w:r>
      <w:r w:rsidRPr="003768A8">
        <w:rPr>
          <w:rFonts w:cs="Arial"/>
          <w:b/>
          <w:bCs/>
        </w:rPr>
        <w:t xml:space="preserve">product training will launch on </w:t>
      </w:r>
      <w:r w:rsidR="001B0841">
        <w:rPr>
          <w:rFonts w:cs="Arial"/>
          <w:b/>
          <w:bCs/>
        </w:rPr>
        <w:t>Friday</w:t>
      </w:r>
      <w:r w:rsidRPr="003768A8">
        <w:rPr>
          <w:rFonts w:cs="Arial"/>
          <w:b/>
          <w:bCs/>
        </w:rPr>
        <w:t>, Ju</w:t>
      </w:r>
      <w:r>
        <w:rPr>
          <w:rFonts w:cs="Arial"/>
          <w:b/>
          <w:bCs/>
        </w:rPr>
        <w:t>ne</w:t>
      </w:r>
      <w:r w:rsidRPr="003768A8">
        <w:rPr>
          <w:rFonts w:cs="Arial"/>
          <w:b/>
          <w:bCs/>
        </w:rPr>
        <w:t xml:space="preserve"> </w:t>
      </w:r>
      <w:r>
        <w:rPr>
          <w:rFonts w:cs="Arial"/>
          <w:b/>
          <w:bCs/>
        </w:rPr>
        <w:t>21</w:t>
      </w:r>
      <w:r w:rsidRPr="00372117">
        <w:rPr>
          <w:rFonts w:cs="Arial"/>
          <w:b/>
          <w:bCs/>
          <w:vertAlign w:val="superscript"/>
        </w:rPr>
        <w:t>st</w:t>
      </w:r>
      <w:r>
        <w:rPr>
          <w:rFonts w:cs="Arial"/>
          <w:b/>
          <w:bCs/>
        </w:rPr>
        <w:t xml:space="preserve"> in both English and Spanish.  </w:t>
      </w:r>
      <w:r w:rsidRPr="003768A8">
        <w:rPr>
          <w:rFonts w:cs="Arial"/>
        </w:rPr>
        <w:t>Upon</w:t>
      </w:r>
      <w:r>
        <w:rPr>
          <w:rFonts w:cs="Arial"/>
        </w:rPr>
        <w:t xml:space="preserve"> completion of the required training, </w:t>
      </w:r>
      <w:r w:rsidR="0057438D">
        <w:rPr>
          <w:rFonts w:cs="Arial"/>
        </w:rPr>
        <w:t>new and returning</w:t>
      </w:r>
      <w:r>
        <w:rPr>
          <w:rFonts w:cs="Arial"/>
        </w:rPr>
        <w:t xml:space="preserve"> sales agents will be able to </w:t>
      </w:r>
      <w:r w:rsidRPr="009845CD">
        <w:rPr>
          <w:rFonts w:cs="Arial"/>
        </w:rPr>
        <w:t xml:space="preserve">sell </w:t>
      </w:r>
      <w:r w:rsidR="001B0841">
        <w:rPr>
          <w:rFonts w:cs="Arial"/>
        </w:rPr>
        <w:t>2025</w:t>
      </w:r>
      <w:r w:rsidRPr="00200502">
        <w:rPr>
          <w:rFonts w:cs="Arial"/>
        </w:rPr>
        <w:t xml:space="preserve"> plans and 202</w:t>
      </w:r>
      <w:r w:rsidR="001B0841">
        <w:rPr>
          <w:rFonts w:cs="Arial"/>
        </w:rPr>
        <w:t>4</w:t>
      </w:r>
      <w:r>
        <w:rPr>
          <w:rFonts w:cs="Arial"/>
        </w:rPr>
        <w:t xml:space="preserve"> </w:t>
      </w:r>
      <w:r w:rsidRPr="00200502">
        <w:rPr>
          <w:rFonts w:cs="Arial"/>
        </w:rPr>
        <w:t>plans for the remainder of the current year.</w:t>
      </w:r>
    </w:p>
    <w:p w14:paraId="1B67AAC6" w14:textId="77777777" w:rsidR="0069049E" w:rsidRDefault="0069049E" w:rsidP="0069049E">
      <w:pPr>
        <w:pStyle w:val="ParagraphHeading"/>
      </w:pPr>
    </w:p>
    <w:p w14:paraId="730F3170" w14:textId="77777777" w:rsidR="0069049E" w:rsidRPr="00A934ED" w:rsidRDefault="0069049E" w:rsidP="0069049E">
      <w:pPr>
        <w:pStyle w:val="ParagraphHeading"/>
      </w:pPr>
      <w:r w:rsidRPr="00A934ED">
        <w:t>Details</w:t>
      </w:r>
    </w:p>
    <w:p w14:paraId="28E888C7" w14:textId="50A943D4" w:rsidR="0069049E" w:rsidRDefault="0069049E" w:rsidP="0069049E">
      <w:pPr>
        <w:pStyle w:val="Paragraph"/>
      </w:pPr>
      <w:r>
        <w:t>T</w:t>
      </w:r>
      <w:r w:rsidRPr="00F10847">
        <w:t>o become certified</w:t>
      </w:r>
      <w:r>
        <w:t xml:space="preserve"> to sell Florida Blue Medicare products for </w:t>
      </w:r>
      <w:r w:rsidR="001B0841">
        <w:t>2025</w:t>
      </w:r>
      <w:r>
        <w:t>:</w:t>
      </w:r>
    </w:p>
    <w:p w14:paraId="7BD41421" w14:textId="77777777" w:rsidR="0069049E" w:rsidRDefault="0069049E" w:rsidP="0069049E">
      <w:pPr>
        <w:pStyle w:val="Paragraph"/>
      </w:pPr>
    </w:p>
    <w:p w14:paraId="12152E07" w14:textId="1DD23A82" w:rsidR="0069049E" w:rsidRDefault="0069049E" w:rsidP="0069049E">
      <w:pPr>
        <w:pStyle w:val="Paragraph"/>
        <w:numPr>
          <w:ilvl w:val="0"/>
          <w:numId w:val="25"/>
        </w:numPr>
      </w:pPr>
      <w:r>
        <w:t xml:space="preserve">Agents must first complete the </w:t>
      </w:r>
      <w:r w:rsidR="001B0841">
        <w:t>2025</w:t>
      </w:r>
      <w:r>
        <w:t xml:space="preserve"> </w:t>
      </w:r>
      <w:r w:rsidRPr="00183405">
        <w:t>AHIP</w:t>
      </w:r>
      <w:r>
        <w:t xml:space="preserve"> Medicare Training certification online. Review the </w:t>
      </w:r>
      <w:hyperlink r:id="rId11" w:history="1">
        <w:r w:rsidRPr="00FC65EE">
          <w:rPr>
            <w:rStyle w:val="Hyperlink"/>
            <w:rFonts w:cs="Arial"/>
            <w:b/>
            <w:bCs/>
            <w:i/>
            <w:iCs/>
          </w:rPr>
          <w:t>AHIP</w:t>
        </w:r>
        <w:r w:rsidRPr="00FC65EE">
          <w:rPr>
            <w:rStyle w:val="Hyperlink"/>
            <w:rFonts w:cs="Arial"/>
            <w:i/>
            <w:iCs/>
          </w:rPr>
          <w:t xml:space="preserve"> </w:t>
        </w:r>
        <w:r w:rsidRPr="00FC65EE">
          <w:rPr>
            <w:rStyle w:val="Hyperlink"/>
            <w:rFonts w:cs="Arial"/>
            <w:b/>
            <w:bCs/>
            <w:i/>
            <w:iCs/>
          </w:rPr>
          <w:t>&amp; FBL Registration Job Aid</w:t>
        </w:r>
      </w:hyperlink>
      <w:r w:rsidRPr="00FC65EE">
        <w:rPr>
          <w:rFonts w:cs="Arial"/>
        </w:rPr>
        <w:t xml:space="preserve"> for instructions to guide you through the process of accessing AHIP</w:t>
      </w:r>
      <w:r>
        <w:t xml:space="preserve"> Medicare Training and transferring your completed AHIP scores to Florida Blue.</w:t>
      </w:r>
    </w:p>
    <w:p w14:paraId="519375B8" w14:textId="77777777" w:rsidR="0069049E" w:rsidRDefault="0069049E" w:rsidP="0069049E">
      <w:pPr>
        <w:pStyle w:val="Paragraph"/>
        <w:ind w:left="720"/>
      </w:pPr>
    </w:p>
    <w:p w14:paraId="2117F002" w14:textId="0A679076" w:rsidR="0069049E" w:rsidRDefault="0069049E" w:rsidP="0069049E">
      <w:pPr>
        <w:pStyle w:val="Paragraph"/>
        <w:numPr>
          <w:ilvl w:val="0"/>
          <w:numId w:val="25"/>
        </w:numPr>
      </w:pPr>
      <w:r w:rsidRPr="00200502">
        <w:t xml:space="preserve">The following business day </w:t>
      </w:r>
      <w:r>
        <w:t xml:space="preserve">after transmitting your scores from AHIP to Florida Blue, you will be able to access and complete </w:t>
      </w:r>
      <w:r w:rsidRPr="00183405">
        <w:t>Florida Blue</w:t>
      </w:r>
      <w:r>
        <w:t xml:space="preserve">’s </w:t>
      </w:r>
      <w:r w:rsidR="001B0841">
        <w:rPr>
          <w:i/>
          <w:iCs/>
        </w:rPr>
        <w:t>2025</w:t>
      </w:r>
      <w:r w:rsidRPr="0086107C">
        <w:rPr>
          <w:i/>
          <w:iCs/>
        </w:rPr>
        <w:t xml:space="preserve"> Medicare AEP Sales Product Certification </w:t>
      </w:r>
      <w:r>
        <w:t>t</w:t>
      </w:r>
      <w:r w:rsidRPr="0086107C">
        <w:t>raining</w:t>
      </w:r>
      <w:r w:rsidRPr="00183405">
        <w:t xml:space="preserve">. </w:t>
      </w:r>
      <w:r>
        <w:t>This year training will be available in English and Spanish on June 21, 202</w:t>
      </w:r>
      <w:r w:rsidR="00223FD8">
        <w:t>4</w:t>
      </w:r>
      <w:r>
        <w:t xml:space="preserve">. </w:t>
      </w:r>
      <w:bookmarkStart w:id="0" w:name="_Hlk108009492"/>
      <w:r>
        <w:t>Please review the</w:t>
      </w:r>
      <w:r w:rsidRPr="00FC65EE">
        <w:rPr>
          <w:rFonts w:cs="Arial"/>
        </w:rPr>
        <w:t xml:space="preserve"> </w:t>
      </w:r>
      <w:hyperlink r:id="rId12" w:history="1">
        <w:r w:rsidR="00223FD8" w:rsidRPr="00FC65EE">
          <w:rPr>
            <w:rStyle w:val="Hyperlink"/>
            <w:rFonts w:cs="Arial"/>
            <w:b/>
            <w:bCs/>
            <w:i/>
            <w:iCs/>
          </w:rPr>
          <w:t>AHIP</w:t>
        </w:r>
        <w:r w:rsidR="00223FD8" w:rsidRPr="00FC65EE">
          <w:rPr>
            <w:rStyle w:val="Hyperlink"/>
            <w:rFonts w:cs="Arial"/>
            <w:i/>
            <w:iCs/>
          </w:rPr>
          <w:t xml:space="preserve"> </w:t>
        </w:r>
        <w:r w:rsidR="00223FD8" w:rsidRPr="00FC65EE">
          <w:rPr>
            <w:rStyle w:val="Hyperlink"/>
            <w:rFonts w:cs="Arial"/>
            <w:b/>
            <w:bCs/>
            <w:i/>
            <w:iCs/>
          </w:rPr>
          <w:t>&amp; FBL Registration Job Aid</w:t>
        </w:r>
      </w:hyperlink>
      <w:r w:rsidRPr="00CB5147">
        <w:rPr>
          <w:b/>
          <w:bCs/>
          <w:color w:val="0091CC"/>
        </w:rPr>
        <w:t xml:space="preserve"> </w:t>
      </w:r>
      <w:r>
        <w:t xml:space="preserve">for detailed instructions on how to access and complete </w:t>
      </w:r>
      <w:r w:rsidR="008E517D">
        <w:t xml:space="preserve">the </w:t>
      </w:r>
      <w:r w:rsidR="001B0841">
        <w:rPr>
          <w:i/>
          <w:iCs/>
        </w:rPr>
        <w:t>2025</w:t>
      </w:r>
      <w:r w:rsidRPr="0086107C">
        <w:rPr>
          <w:i/>
          <w:iCs/>
        </w:rPr>
        <w:t xml:space="preserve"> Medicare AEP Sales Product Certification</w:t>
      </w:r>
      <w:r>
        <w:t xml:space="preserve"> in Florida Blue Learning.</w:t>
      </w:r>
    </w:p>
    <w:bookmarkEnd w:id="0"/>
    <w:p w14:paraId="2E5F403D" w14:textId="77777777" w:rsidR="0069049E" w:rsidRDefault="0069049E" w:rsidP="0069049E">
      <w:pPr>
        <w:pStyle w:val="Paragraph"/>
        <w:rPr>
          <w:b/>
        </w:rPr>
      </w:pPr>
    </w:p>
    <w:p w14:paraId="173030E4" w14:textId="77777777" w:rsidR="0069049E" w:rsidRDefault="0069049E" w:rsidP="0069049E">
      <w:pPr>
        <w:pStyle w:val="ParagraphHeading"/>
      </w:pPr>
      <w:r w:rsidRPr="00D7393B">
        <w:t>Tips Before You Start Training</w:t>
      </w:r>
    </w:p>
    <w:p w14:paraId="2ED04E4E" w14:textId="77777777" w:rsidR="0069049E" w:rsidRDefault="0069049E" w:rsidP="0069049E">
      <w:pPr>
        <w:pStyle w:val="ParagraphBullet"/>
        <w:numPr>
          <w:ilvl w:val="0"/>
          <w:numId w:val="26"/>
        </w:numPr>
      </w:pPr>
      <w:r w:rsidRPr="0028318E">
        <w:t xml:space="preserve">Please use </w:t>
      </w:r>
      <w:r w:rsidRPr="008A6A5A">
        <w:rPr>
          <w:b/>
          <w:bCs/>
        </w:rPr>
        <w:t>Google Chrome</w:t>
      </w:r>
      <w:r w:rsidRPr="0028318E">
        <w:t xml:space="preserve"> for all Florida Blue training. </w:t>
      </w:r>
    </w:p>
    <w:p w14:paraId="0858D803" w14:textId="0988FD8C" w:rsidR="0069049E" w:rsidRPr="003A14EA" w:rsidRDefault="0069049E" w:rsidP="0069049E">
      <w:pPr>
        <w:pStyle w:val="ParagraphBullet"/>
        <w:numPr>
          <w:ilvl w:val="0"/>
          <w:numId w:val="26"/>
        </w:numPr>
        <w:rPr>
          <w:rFonts w:eastAsia="Calibri"/>
          <w:b/>
        </w:rPr>
      </w:pPr>
      <w:r>
        <w:rPr>
          <w:rFonts w:eastAsia="Calibri"/>
        </w:rPr>
        <w:t xml:space="preserve">Refer to the last page of the </w:t>
      </w:r>
      <w:hyperlink r:id="rId13" w:history="1">
        <w:r w:rsidR="00223FD8" w:rsidRPr="00FC65EE">
          <w:rPr>
            <w:rStyle w:val="Hyperlink"/>
            <w:rFonts w:cs="Arial"/>
            <w:b/>
            <w:bCs/>
            <w:i/>
            <w:iCs/>
          </w:rPr>
          <w:t>AHIP</w:t>
        </w:r>
        <w:r w:rsidR="00223FD8" w:rsidRPr="00FC65EE">
          <w:rPr>
            <w:rStyle w:val="Hyperlink"/>
            <w:rFonts w:cs="Arial"/>
            <w:i/>
            <w:iCs/>
          </w:rPr>
          <w:t xml:space="preserve"> </w:t>
        </w:r>
        <w:r w:rsidR="00223FD8" w:rsidRPr="00FC65EE">
          <w:rPr>
            <w:rStyle w:val="Hyperlink"/>
            <w:rFonts w:cs="Arial"/>
            <w:b/>
            <w:bCs/>
            <w:i/>
            <w:iCs/>
          </w:rPr>
          <w:t>&amp; FBL Registration Job Aid</w:t>
        </w:r>
      </w:hyperlink>
      <w:r w:rsidRPr="00CB5147">
        <w:rPr>
          <w:b/>
          <w:bCs/>
          <w:color w:val="0091CC"/>
        </w:rPr>
        <w:t xml:space="preserve"> </w:t>
      </w:r>
      <w:r>
        <w:t>for tips on how to navigate within the product training platform.</w:t>
      </w:r>
    </w:p>
    <w:p w14:paraId="53639E1D" w14:textId="77777777" w:rsidR="0069049E" w:rsidRDefault="0069049E" w:rsidP="0069049E">
      <w:pPr>
        <w:pStyle w:val="ParagraphBullet"/>
        <w:numPr>
          <w:ilvl w:val="0"/>
          <w:numId w:val="26"/>
        </w:numPr>
        <w:rPr>
          <w:rFonts w:eastAsia="Calibri"/>
        </w:rPr>
      </w:pPr>
      <w:r>
        <w:rPr>
          <w:rFonts w:eastAsia="Calibri"/>
        </w:rPr>
        <w:t>Training materials include videos, activities, and downloadable resources that summarize the main points covered in the course – Note that downloadable documents are provided at the end of the training.</w:t>
      </w:r>
    </w:p>
    <w:p w14:paraId="2FB5B320" w14:textId="16D003C4" w:rsidR="0069049E" w:rsidRPr="00DE0810" w:rsidRDefault="0069049E" w:rsidP="0069049E">
      <w:pPr>
        <w:pStyle w:val="ParagraphBullet"/>
        <w:numPr>
          <w:ilvl w:val="0"/>
          <w:numId w:val="26"/>
        </w:numPr>
        <w:rPr>
          <w:rFonts w:eastAsia="Calibri"/>
          <w:b/>
        </w:rPr>
      </w:pPr>
      <w:r w:rsidRPr="0028318E">
        <w:rPr>
          <w:rFonts w:eastAsia="Calibri"/>
        </w:rPr>
        <w:t xml:space="preserve">You can start and stop </w:t>
      </w:r>
      <w:r>
        <w:rPr>
          <w:rFonts w:eastAsia="Calibri"/>
        </w:rPr>
        <w:t xml:space="preserve">the training as needed, just follow the instruction provided in </w:t>
      </w:r>
      <w:r w:rsidRPr="00FC65EE">
        <w:rPr>
          <w:rFonts w:eastAsia="Calibri" w:cs="Arial"/>
        </w:rPr>
        <w:t xml:space="preserve">the </w:t>
      </w:r>
      <w:hyperlink r:id="rId14" w:history="1">
        <w:r w:rsidR="00223FD8" w:rsidRPr="00FC65EE">
          <w:rPr>
            <w:rStyle w:val="Hyperlink"/>
            <w:rFonts w:cs="Arial"/>
            <w:b/>
            <w:bCs/>
            <w:i/>
            <w:iCs/>
          </w:rPr>
          <w:t>AHIP</w:t>
        </w:r>
        <w:r w:rsidR="00223FD8" w:rsidRPr="00FC65EE">
          <w:rPr>
            <w:rStyle w:val="Hyperlink"/>
            <w:rFonts w:cs="Arial"/>
            <w:i/>
            <w:iCs/>
          </w:rPr>
          <w:t xml:space="preserve"> </w:t>
        </w:r>
        <w:r w:rsidR="00223FD8" w:rsidRPr="00FC65EE">
          <w:rPr>
            <w:rStyle w:val="Hyperlink"/>
            <w:rFonts w:cs="Arial"/>
            <w:b/>
            <w:bCs/>
            <w:i/>
            <w:iCs/>
          </w:rPr>
          <w:t>&amp; FBL Registration Job Aid</w:t>
        </w:r>
      </w:hyperlink>
      <w:r w:rsidR="00223FD8">
        <w:rPr>
          <w:rStyle w:val="Hyperlink"/>
          <w:rFonts w:cs="Arial"/>
          <w:b/>
          <w:bCs/>
          <w:i/>
          <w:iCs/>
        </w:rPr>
        <w:t xml:space="preserve"> </w:t>
      </w:r>
      <w:r w:rsidRPr="00FC65EE">
        <w:rPr>
          <w:rFonts w:cs="Arial"/>
        </w:rPr>
        <w:t xml:space="preserve">to </w:t>
      </w:r>
      <w:r>
        <w:t>exit and re-enter the training to ensure your progress is saved.</w:t>
      </w:r>
      <w:r w:rsidRPr="0028318E">
        <w:rPr>
          <w:rFonts w:eastAsia="Calibri"/>
        </w:rPr>
        <w:t xml:space="preserve"> </w:t>
      </w:r>
    </w:p>
    <w:p w14:paraId="68A59E60" w14:textId="77777777" w:rsidR="0069049E" w:rsidRDefault="0069049E" w:rsidP="0069049E">
      <w:pPr>
        <w:pStyle w:val="Paragraph"/>
        <w:rPr>
          <w:b/>
        </w:rPr>
      </w:pPr>
    </w:p>
    <w:p w14:paraId="1E30ABCF" w14:textId="77777777" w:rsidR="0069049E" w:rsidRPr="00A934ED" w:rsidRDefault="0069049E" w:rsidP="0069049E">
      <w:pPr>
        <w:pStyle w:val="ParagraphHeading"/>
      </w:pPr>
      <w:r w:rsidRPr="00A934ED">
        <w:lastRenderedPageBreak/>
        <w:t>Next Steps</w:t>
      </w:r>
    </w:p>
    <w:p w14:paraId="4C3BD37B" w14:textId="0D1116EB" w:rsidR="0069049E" w:rsidRPr="00DE0810" w:rsidRDefault="0069049E" w:rsidP="0069049E">
      <w:pPr>
        <w:pStyle w:val="ParagraphBullet"/>
        <w:numPr>
          <w:ilvl w:val="0"/>
          <w:numId w:val="28"/>
        </w:numPr>
        <w:rPr>
          <w:rFonts w:eastAsia="Calibri"/>
          <w:b/>
        </w:rPr>
      </w:pPr>
      <w:r w:rsidRPr="00970B07">
        <w:rPr>
          <w:bCs/>
        </w:rPr>
        <w:t>Have questions about training or CMS certification</w:t>
      </w:r>
      <w:r w:rsidR="001D7CA3">
        <w:rPr>
          <w:bCs/>
        </w:rPr>
        <w:t>, v</w:t>
      </w:r>
      <w:r w:rsidRPr="00DE0810">
        <w:rPr>
          <w:bCs/>
        </w:rPr>
        <w:t xml:space="preserve">iew our </w:t>
      </w:r>
      <w:hyperlink w:anchor="FAQs" w:history="1">
        <w:r w:rsidRPr="00EF7C8B">
          <w:rPr>
            <w:rStyle w:val="Hyperlink"/>
            <w:color w:val="0091CC"/>
          </w:rPr>
          <w:t>FAQs.</w:t>
        </w:r>
      </w:hyperlink>
      <w:r w:rsidRPr="00DE0810">
        <w:rPr>
          <w:bCs/>
        </w:rPr>
        <w:t xml:space="preserve"> </w:t>
      </w:r>
    </w:p>
    <w:p w14:paraId="2E2CE0C3" w14:textId="77777777" w:rsidR="0069049E" w:rsidRDefault="0069049E" w:rsidP="0069049E">
      <w:pPr>
        <w:pStyle w:val="ParagraphBullet"/>
        <w:numPr>
          <w:ilvl w:val="0"/>
          <w:numId w:val="28"/>
        </w:numPr>
        <w:rPr>
          <w:rFonts w:eastAsia="Calibri"/>
        </w:rPr>
      </w:pPr>
      <w:r>
        <w:rPr>
          <w:rFonts w:eastAsia="Calibri"/>
        </w:rPr>
        <w:t xml:space="preserve">Be sure to register and complete the AHIP Medicare Training and Florida Blue’s AEP Sales Product certifications as soon as they are available so you’re ready to sell Florida Blue Medicare products when AEP begins, October 15. </w:t>
      </w:r>
    </w:p>
    <w:p w14:paraId="751A9EA6" w14:textId="77777777" w:rsidR="001A125A" w:rsidRPr="00C31A2E" w:rsidRDefault="001A125A" w:rsidP="001A125A">
      <w:pPr>
        <w:pStyle w:val="ParagraphBullet"/>
        <w:numPr>
          <w:ilvl w:val="0"/>
          <w:numId w:val="28"/>
        </w:numPr>
        <w:rPr>
          <w:rFonts w:eastAsia="Calibri"/>
        </w:rPr>
      </w:pPr>
      <w:r w:rsidRPr="00C31A2E">
        <w:rPr>
          <w:rFonts w:eastAsia="Calibri"/>
        </w:rPr>
        <w:t>Check future SNAs for CMS and Product updates prior to the AEP 2025 selling season.</w:t>
      </w:r>
    </w:p>
    <w:p w14:paraId="0AB772D5" w14:textId="77777777" w:rsidR="0069049E" w:rsidRPr="003A14EA" w:rsidRDefault="0069049E" w:rsidP="0069049E">
      <w:pPr>
        <w:pStyle w:val="ParagraphBullet"/>
        <w:numPr>
          <w:ilvl w:val="0"/>
          <w:numId w:val="28"/>
        </w:numPr>
        <w:rPr>
          <w:rFonts w:eastAsia="Calibri"/>
        </w:rPr>
      </w:pPr>
      <w:r>
        <w:rPr>
          <w:rFonts w:eastAsia="Calibri"/>
        </w:rPr>
        <w:t>Note these important dates:</w:t>
      </w:r>
    </w:p>
    <w:p w14:paraId="3ABD0EA0" w14:textId="77777777" w:rsidR="0069049E" w:rsidRPr="003A14EA" w:rsidRDefault="0069049E" w:rsidP="0069049E">
      <w:pPr>
        <w:pStyle w:val="Paragraph"/>
        <w:rPr>
          <w:rFonts w:eastAsia="Calibri"/>
        </w:rPr>
      </w:pPr>
    </w:p>
    <w:tbl>
      <w:tblPr>
        <w:tblStyle w:val="TableGrid"/>
        <w:tblW w:w="9247" w:type="dxa"/>
        <w:tblInd w:w="108" w:type="dxa"/>
        <w:tblLayout w:type="fixed"/>
        <w:tblLook w:val="04A0" w:firstRow="1" w:lastRow="0" w:firstColumn="1" w:lastColumn="0" w:noHBand="0" w:noVBand="1"/>
      </w:tblPr>
      <w:tblGrid>
        <w:gridCol w:w="1867"/>
        <w:gridCol w:w="7380"/>
      </w:tblGrid>
      <w:tr w:rsidR="0069049E" w:rsidRPr="00211206" w14:paraId="393E9F7E" w14:textId="77777777" w:rsidTr="000D116F">
        <w:trPr>
          <w:tblHeader/>
        </w:trPr>
        <w:tc>
          <w:tcPr>
            <w:tcW w:w="1867" w:type="dxa"/>
            <w:shd w:val="clear" w:color="auto" w:fill="0091CC"/>
            <w:vAlign w:val="center"/>
          </w:tcPr>
          <w:p w14:paraId="01E6E147" w14:textId="77777777" w:rsidR="0069049E" w:rsidRPr="00396132" w:rsidRDefault="0069049E" w:rsidP="000D116F">
            <w:pPr>
              <w:pStyle w:val="Paragraph"/>
              <w:rPr>
                <w:b/>
                <w:bCs/>
                <w:color w:val="FFFFFF" w:themeColor="background1"/>
              </w:rPr>
            </w:pPr>
            <w:r w:rsidRPr="00396132">
              <w:rPr>
                <w:b/>
                <w:bCs/>
                <w:color w:val="FFFFFF" w:themeColor="background1"/>
              </w:rPr>
              <w:t>Date</w:t>
            </w:r>
          </w:p>
        </w:tc>
        <w:tc>
          <w:tcPr>
            <w:tcW w:w="7380" w:type="dxa"/>
            <w:shd w:val="clear" w:color="auto" w:fill="0091CC"/>
            <w:vAlign w:val="center"/>
          </w:tcPr>
          <w:p w14:paraId="115D0968" w14:textId="77777777" w:rsidR="0069049E" w:rsidRPr="00396132" w:rsidRDefault="0069049E" w:rsidP="000D116F">
            <w:pPr>
              <w:pStyle w:val="Paragraph"/>
              <w:rPr>
                <w:b/>
                <w:bCs/>
                <w:color w:val="FFFFFF" w:themeColor="background1"/>
              </w:rPr>
            </w:pPr>
            <w:r w:rsidRPr="00396132">
              <w:rPr>
                <w:b/>
                <w:bCs/>
                <w:color w:val="FFFFFF" w:themeColor="background1"/>
              </w:rPr>
              <w:t>Event</w:t>
            </w:r>
          </w:p>
        </w:tc>
      </w:tr>
      <w:tr w:rsidR="0069049E" w:rsidRPr="00211206" w14:paraId="6C5BD662" w14:textId="77777777" w:rsidTr="000D116F">
        <w:tc>
          <w:tcPr>
            <w:tcW w:w="1867" w:type="dxa"/>
            <w:vAlign w:val="center"/>
          </w:tcPr>
          <w:p w14:paraId="09E8ADC7" w14:textId="4D686B41" w:rsidR="0069049E" w:rsidRPr="00396132" w:rsidRDefault="0069049E" w:rsidP="000D116F">
            <w:pPr>
              <w:pStyle w:val="Paragraph"/>
              <w:rPr>
                <w:color w:val="auto"/>
              </w:rPr>
            </w:pPr>
            <w:r>
              <w:t xml:space="preserve">June 21, </w:t>
            </w:r>
            <w:r w:rsidR="00223FD8">
              <w:t>2024</w:t>
            </w:r>
          </w:p>
        </w:tc>
        <w:tc>
          <w:tcPr>
            <w:tcW w:w="7380" w:type="dxa"/>
            <w:vAlign w:val="center"/>
          </w:tcPr>
          <w:p w14:paraId="3E5F62BE" w14:textId="447F3F00" w:rsidR="0069049E" w:rsidRPr="00382A86" w:rsidRDefault="0069049E" w:rsidP="000D116F">
            <w:pPr>
              <w:pStyle w:val="Paragraph"/>
            </w:pPr>
            <w:r w:rsidRPr="00382A86">
              <w:rPr>
                <w:rFonts w:eastAsia="Calibri"/>
              </w:rPr>
              <w:t xml:space="preserve">Florida Blue’s AEP Sales Product </w:t>
            </w:r>
            <w:r w:rsidRPr="00382A86">
              <w:t xml:space="preserve">certification launches in </w:t>
            </w:r>
            <w:r w:rsidR="005F4ABB">
              <w:t>Florida Blue</w:t>
            </w:r>
            <w:r w:rsidRPr="00382A86">
              <w:t xml:space="preserve"> Learning (available in both English and Spanish)</w:t>
            </w:r>
          </w:p>
        </w:tc>
      </w:tr>
      <w:tr w:rsidR="00223FD8" w:rsidRPr="00211206" w14:paraId="126D8600" w14:textId="77777777" w:rsidTr="001A125A">
        <w:tc>
          <w:tcPr>
            <w:tcW w:w="1867" w:type="dxa"/>
            <w:shd w:val="clear" w:color="auto" w:fill="auto"/>
            <w:vAlign w:val="center"/>
          </w:tcPr>
          <w:p w14:paraId="4A45C13F" w14:textId="77777777" w:rsidR="00223FD8" w:rsidRPr="001A125A" w:rsidRDefault="00223FD8" w:rsidP="0058548C">
            <w:pPr>
              <w:pStyle w:val="Paragraph"/>
            </w:pPr>
            <w:r w:rsidRPr="001A125A">
              <w:t>June 24, 2024</w:t>
            </w:r>
          </w:p>
        </w:tc>
        <w:tc>
          <w:tcPr>
            <w:tcW w:w="7380" w:type="dxa"/>
            <w:shd w:val="clear" w:color="auto" w:fill="auto"/>
            <w:vAlign w:val="center"/>
          </w:tcPr>
          <w:p w14:paraId="7113749C" w14:textId="77777777" w:rsidR="00223FD8" w:rsidRPr="001A125A" w:rsidRDefault="00223FD8" w:rsidP="0058548C">
            <w:pPr>
              <w:pStyle w:val="Paragraph"/>
            </w:pPr>
            <w:r w:rsidRPr="001A125A">
              <w:rPr>
                <w:rFonts w:eastAsia="Calibri"/>
              </w:rPr>
              <w:t>2025 AHIP Medicare Training is available online</w:t>
            </w:r>
          </w:p>
        </w:tc>
      </w:tr>
      <w:tr w:rsidR="0069049E" w:rsidRPr="00211206" w14:paraId="7DC446D3" w14:textId="77777777" w:rsidTr="000D116F">
        <w:tc>
          <w:tcPr>
            <w:tcW w:w="1867" w:type="dxa"/>
            <w:vAlign w:val="center"/>
          </w:tcPr>
          <w:p w14:paraId="1A3C52C2" w14:textId="00A0E757" w:rsidR="0069049E" w:rsidRDefault="0069049E" w:rsidP="000D116F">
            <w:pPr>
              <w:pStyle w:val="Paragraph"/>
            </w:pPr>
            <w:r w:rsidRPr="00245BD5">
              <w:t xml:space="preserve">October 1, </w:t>
            </w:r>
            <w:r w:rsidR="00223FD8">
              <w:t>2024</w:t>
            </w:r>
          </w:p>
        </w:tc>
        <w:tc>
          <w:tcPr>
            <w:tcW w:w="7380" w:type="dxa"/>
            <w:vAlign w:val="center"/>
          </w:tcPr>
          <w:p w14:paraId="173F9859" w14:textId="77777777" w:rsidR="0069049E" w:rsidRPr="00382A86" w:rsidRDefault="0069049E" w:rsidP="000D116F">
            <w:pPr>
              <w:pStyle w:val="Paragraph"/>
              <w:rPr>
                <w:rFonts w:eastAsia="Calibri"/>
              </w:rPr>
            </w:pPr>
            <w:r w:rsidRPr="00245BD5">
              <w:t>AEP marketing begins</w:t>
            </w:r>
          </w:p>
        </w:tc>
      </w:tr>
      <w:tr w:rsidR="0069049E" w:rsidRPr="00211206" w14:paraId="6D051A2C" w14:textId="77777777" w:rsidTr="000D116F">
        <w:tc>
          <w:tcPr>
            <w:tcW w:w="1867" w:type="dxa"/>
            <w:vAlign w:val="center"/>
          </w:tcPr>
          <w:p w14:paraId="6DDE0B34" w14:textId="68FE8C4A" w:rsidR="0069049E" w:rsidRPr="00245BD5" w:rsidRDefault="0069049E" w:rsidP="000D116F">
            <w:pPr>
              <w:pStyle w:val="Paragraph"/>
            </w:pPr>
            <w:r w:rsidRPr="00245BD5">
              <w:t xml:space="preserve">October 15, </w:t>
            </w:r>
            <w:r w:rsidR="00223FD8">
              <w:t>2024</w:t>
            </w:r>
          </w:p>
        </w:tc>
        <w:tc>
          <w:tcPr>
            <w:tcW w:w="7380" w:type="dxa"/>
            <w:vAlign w:val="center"/>
          </w:tcPr>
          <w:p w14:paraId="7A60C226" w14:textId="77777777" w:rsidR="0069049E" w:rsidRPr="00245BD5" w:rsidRDefault="0069049E" w:rsidP="000D116F">
            <w:pPr>
              <w:pStyle w:val="Paragraph"/>
            </w:pPr>
            <w:r w:rsidRPr="00245BD5">
              <w:t>AEP selling begins</w:t>
            </w:r>
          </w:p>
        </w:tc>
      </w:tr>
    </w:tbl>
    <w:p w14:paraId="77C9F940" w14:textId="77777777" w:rsidR="0069049E" w:rsidRDefault="0069049E" w:rsidP="0069049E">
      <w:r>
        <w:br/>
      </w:r>
    </w:p>
    <w:p w14:paraId="1A6C026A" w14:textId="77777777" w:rsidR="0069049E" w:rsidRDefault="0069049E" w:rsidP="0069049E">
      <w:r>
        <w:br w:type="page"/>
      </w:r>
    </w:p>
    <w:p w14:paraId="3CA56138" w14:textId="501743AC" w:rsidR="0069049E" w:rsidRPr="008F5ED3" w:rsidRDefault="001B0841" w:rsidP="0069049E">
      <w:pPr>
        <w:pStyle w:val="Heading"/>
        <w:spacing w:after="0"/>
        <w:jc w:val="center"/>
        <w:rPr>
          <w:rFonts w:cs="Arial"/>
        </w:rPr>
      </w:pPr>
      <w:bookmarkStart w:id="1" w:name="_bookmark0"/>
      <w:bookmarkStart w:id="2" w:name="_bookmark1"/>
      <w:bookmarkEnd w:id="1"/>
      <w:bookmarkEnd w:id="2"/>
      <w:r>
        <w:lastRenderedPageBreak/>
        <w:t>2025</w:t>
      </w:r>
      <w:r w:rsidR="0069049E" w:rsidRPr="008F5ED3">
        <w:rPr>
          <w:spacing w:val="-12"/>
        </w:rPr>
        <w:t xml:space="preserve"> </w:t>
      </w:r>
      <w:r w:rsidR="0069049E" w:rsidRPr="008F5ED3">
        <w:rPr>
          <w:rFonts w:cs="Arial"/>
          <w:spacing w:val="-12"/>
        </w:rPr>
        <w:t xml:space="preserve">AHIP &amp; </w:t>
      </w:r>
      <w:r w:rsidR="0069049E" w:rsidRPr="008F5ED3">
        <w:rPr>
          <w:rFonts w:cs="Arial"/>
        </w:rPr>
        <w:t>Florida Blue Medicare Product Training</w:t>
      </w:r>
    </w:p>
    <w:p w14:paraId="2F8F6A7A" w14:textId="77777777" w:rsidR="0069049E" w:rsidRPr="008F5ED3" w:rsidRDefault="0069049E" w:rsidP="0069049E">
      <w:pPr>
        <w:spacing w:after="360"/>
        <w:ind w:left="893" w:right="562"/>
        <w:jc w:val="center"/>
        <w:rPr>
          <w:rFonts w:ascii="Arial" w:hAnsi="Arial" w:cs="Arial"/>
          <w:sz w:val="28"/>
          <w:szCs w:val="28"/>
        </w:rPr>
      </w:pPr>
      <w:bookmarkStart w:id="3" w:name="FAQs"/>
      <w:r w:rsidRPr="008F5ED3">
        <w:rPr>
          <w:rFonts w:ascii="Arial" w:hAnsi="Arial" w:cs="Arial"/>
          <w:color w:val="0091CC"/>
          <w:sz w:val="28"/>
          <w:szCs w:val="28"/>
        </w:rPr>
        <w:t>Frequently</w:t>
      </w:r>
      <w:r w:rsidRPr="008F5ED3">
        <w:rPr>
          <w:rFonts w:ascii="Arial" w:hAnsi="Arial" w:cs="Arial"/>
          <w:color w:val="0091CC"/>
          <w:spacing w:val="-16"/>
          <w:sz w:val="28"/>
          <w:szCs w:val="28"/>
        </w:rPr>
        <w:t xml:space="preserve"> </w:t>
      </w:r>
      <w:r w:rsidRPr="008F5ED3">
        <w:rPr>
          <w:rFonts w:ascii="Arial" w:hAnsi="Arial" w:cs="Arial"/>
          <w:color w:val="0091CC"/>
          <w:sz w:val="28"/>
          <w:szCs w:val="28"/>
        </w:rPr>
        <w:t>Asked</w:t>
      </w:r>
      <w:r w:rsidRPr="008F5ED3">
        <w:rPr>
          <w:rFonts w:ascii="Arial" w:hAnsi="Arial" w:cs="Arial"/>
          <w:color w:val="0091CC"/>
          <w:spacing w:val="-16"/>
          <w:sz w:val="28"/>
          <w:szCs w:val="28"/>
        </w:rPr>
        <w:t xml:space="preserve"> </w:t>
      </w:r>
      <w:r w:rsidRPr="008F5ED3">
        <w:rPr>
          <w:rFonts w:ascii="Arial" w:hAnsi="Arial" w:cs="Arial"/>
          <w:color w:val="0091CC"/>
          <w:sz w:val="28"/>
          <w:szCs w:val="28"/>
        </w:rPr>
        <w:t>Questions</w:t>
      </w:r>
      <w:r w:rsidRPr="008F5ED3">
        <w:rPr>
          <w:rFonts w:ascii="Arial" w:hAnsi="Arial" w:cs="Arial"/>
          <w:color w:val="0091CC"/>
          <w:spacing w:val="-12"/>
          <w:sz w:val="28"/>
          <w:szCs w:val="28"/>
        </w:rPr>
        <w:t xml:space="preserve"> </w:t>
      </w:r>
      <w:r w:rsidRPr="008F5ED3">
        <w:rPr>
          <w:rFonts w:ascii="Arial" w:hAnsi="Arial" w:cs="Arial"/>
          <w:color w:val="0091CC"/>
          <w:spacing w:val="-2"/>
          <w:sz w:val="28"/>
          <w:szCs w:val="28"/>
        </w:rPr>
        <w:t>(External)</w:t>
      </w:r>
    </w:p>
    <w:bookmarkEnd w:id="3"/>
    <w:p w14:paraId="2BF48896" w14:textId="77777777" w:rsidR="0069049E" w:rsidRPr="007B1130" w:rsidRDefault="0069049E" w:rsidP="0069049E">
      <w:pPr>
        <w:pStyle w:val="ParagraphHeading"/>
      </w:pPr>
      <w:r w:rsidRPr="007B1130">
        <w:t>Training</w:t>
      </w:r>
      <w:r w:rsidRPr="008F5ED3">
        <w:t xml:space="preserve"> </w:t>
      </w:r>
      <w:r w:rsidRPr="007B1130">
        <w:t xml:space="preserve">timeline </w:t>
      </w:r>
      <w:r w:rsidRPr="008F5ED3">
        <w:t>questions</w:t>
      </w:r>
    </w:p>
    <w:p w14:paraId="5F28BA28" w14:textId="77777777" w:rsidR="0069049E" w:rsidRPr="00200502" w:rsidRDefault="0069049E" w:rsidP="0069049E">
      <w:pPr>
        <w:pStyle w:val="Heading2"/>
        <w:numPr>
          <w:ilvl w:val="0"/>
          <w:numId w:val="27"/>
        </w:numPr>
        <w:tabs>
          <w:tab w:val="num" w:pos="360"/>
          <w:tab w:val="left" w:pos="1180"/>
          <w:tab w:val="left" w:pos="1181"/>
        </w:tabs>
        <w:spacing w:line="227" w:lineRule="exact"/>
        <w:ind w:left="360" w:hanging="360"/>
      </w:pPr>
      <w:r w:rsidRPr="007B1130">
        <w:t>When</w:t>
      </w:r>
      <w:r w:rsidRPr="007B1130">
        <w:rPr>
          <w:spacing w:val="-9"/>
        </w:rPr>
        <w:t xml:space="preserve"> </w:t>
      </w:r>
      <w:r w:rsidRPr="007B1130">
        <w:t>should</w:t>
      </w:r>
      <w:r w:rsidRPr="007B1130">
        <w:rPr>
          <w:spacing w:val="-8"/>
        </w:rPr>
        <w:t xml:space="preserve"> </w:t>
      </w:r>
      <w:r w:rsidRPr="007B1130">
        <w:t>I</w:t>
      </w:r>
      <w:r w:rsidRPr="007B1130">
        <w:rPr>
          <w:spacing w:val="-7"/>
        </w:rPr>
        <w:t xml:space="preserve"> </w:t>
      </w:r>
      <w:r w:rsidRPr="007B1130">
        <w:t>complete</w:t>
      </w:r>
      <w:r w:rsidRPr="007B1130">
        <w:rPr>
          <w:spacing w:val="-4"/>
        </w:rPr>
        <w:t xml:space="preserve"> </w:t>
      </w:r>
      <w:r w:rsidRPr="007B1130">
        <w:t>the</w:t>
      </w:r>
      <w:r w:rsidRPr="007B1130">
        <w:rPr>
          <w:spacing w:val="-2"/>
        </w:rPr>
        <w:t xml:space="preserve"> </w:t>
      </w:r>
      <w:r w:rsidRPr="007B1130">
        <w:t>certification</w:t>
      </w:r>
      <w:r w:rsidRPr="007B1130">
        <w:rPr>
          <w:spacing w:val="-7"/>
        </w:rPr>
        <w:t xml:space="preserve"> </w:t>
      </w:r>
      <w:r w:rsidRPr="007B1130">
        <w:t>to</w:t>
      </w:r>
      <w:r w:rsidRPr="007B1130">
        <w:rPr>
          <w:spacing w:val="-9"/>
        </w:rPr>
        <w:t xml:space="preserve"> </w:t>
      </w:r>
      <w:r w:rsidRPr="007B1130">
        <w:t>sell</w:t>
      </w:r>
      <w:r w:rsidRPr="007B1130">
        <w:rPr>
          <w:spacing w:val="-9"/>
        </w:rPr>
        <w:t xml:space="preserve"> </w:t>
      </w:r>
      <w:r w:rsidRPr="007B1130">
        <w:t>during</w:t>
      </w:r>
      <w:r w:rsidRPr="007B1130">
        <w:rPr>
          <w:spacing w:val="-5"/>
        </w:rPr>
        <w:t xml:space="preserve"> </w:t>
      </w:r>
      <w:r w:rsidRPr="007B1130">
        <w:rPr>
          <w:spacing w:val="-4"/>
        </w:rPr>
        <w:t>AEP?</w:t>
      </w:r>
    </w:p>
    <w:p w14:paraId="387A7E4D" w14:textId="017CEF60" w:rsidR="0069049E" w:rsidRPr="00200502" w:rsidRDefault="0069049E" w:rsidP="0069049E">
      <w:pPr>
        <w:pStyle w:val="Heading2"/>
        <w:tabs>
          <w:tab w:val="left" w:pos="1180"/>
          <w:tab w:val="left" w:pos="1181"/>
        </w:tabs>
        <w:spacing w:line="227" w:lineRule="exact"/>
        <w:ind w:left="360"/>
        <w:rPr>
          <w:b w:val="0"/>
          <w:bCs w:val="0"/>
        </w:rPr>
      </w:pPr>
      <w:r w:rsidRPr="00200502">
        <w:rPr>
          <w:b w:val="0"/>
          <w:bCs w:val="0"/>
        </w:rPr>
        <w:t>AEP</w:t>
      </w:r>
      <w:r w:rsidRPr="00200502">
        <w:rPr>
          <w:b w:val="0"/>
          <w:bCs w:val="0"/>
          <w:spacing w:val="-8"/>
        </w:rPr>
        <w:t xml:space="preserve"> </w:t>
      </w:r>
      <w:r w:rsidRPr="00200502">
        <w:rPr>
          <w:b w:val="0"/>
          <w:bCs w:val="0"/>
        </w:rPr>
        <w:t>marketing</w:t>
      </w:r>
      <w:r w:rsidRPr="00200502">
        <w:rPr>
          <w:b w:val="0"/>
          <w:bCs w:val="0"/>
          <w:spacing w:val="-7"/>
        </w:rPr>
        <w:t xml:space="preserve"> </w:t>
      </w:r>
      <w:r w:rsidRPr="00200502">
        <w:rPr>
          <w:b w:val="0"/>
          <w:bCs w:val="0"/>
        </w:rPr>
        <w:t>begins</w:t>
      </w:r>
      <w:r w:rsidRPr="00200502">
        <w:rPr>
          <w:b w:val="0"/>
          <w:bCs w:val="0"/>
          <w:spacing w:val="-6"/>
        </w:rPr>
        <w:t xml:space="preserve"> </w:t>
      </w:r>
      <w:r w:rsidRPr="00200502">
        <w:rPr>
          <w:b w:val="0"/>
          <w:bCs w:val="0"/>
        </w:rPr>
        <w:t>October</w:t>
      </w:r>
      <w:r w:rsidRPr="00200502">
        <w:rPr>
          <w:b w:val="0"/>
          <w:bCs w:val="0"/>
          <w:spacing w:val="-5"/>
        </w:rPr>
        <w:t xml:space="preserve"> </w:t>
      </w:r>
      <w:r w:rsidRPr="00200502">
        <w:rPr>
          <w:b w:val="0"/>
          <w:bCs w:val="0"/>
        </w:rPr>
        <w:t>1</w:t>
      </w:r>
      <w:r w:rsidRPr="00200502">
        <w:rPr>
          <w:b w:val="0"/>
          <w:bCs w:val="0"/>
          <w:spacing w:val="-5"/>
        </w:rPr>
        <w:t xml:space="preserve"> </w:t>
      </w:r>
      <w:r w:rsidRPr="00200502">
        <w:rPr>
          <w:b w:val="0"/>
          <w:bCs w:val="0"/>
        </w:rPr>
        <w:t>and</w:t>
      </w:r>
      <w:r w:rsidRPr="00200502">
        <w:rPr>
          <w:b w:val="0"/>
          <w:bCs w:val="0"/>
          <w:spacing w:val="-5"/>
        </w:rPr>
        <w:t xml:space="preserve"> </w:t>
      </w:r>
      <w:r w:rsidRPr="00200502">
        <w:rPr>
          <w:b w:val="0"/>
          <w:bCs w:val="0"/>
        </w:rPr>
        <w:t>AEP</w:t>
      </w:r>
      <w:r w:rsidRPr="00200502">
        <w:rPr>
          <w:b w:val="0"/>
          <w:bCs w:val="0"/>
          <w:spacing w:val="-6"/>
        </w:rPr>
        <w:t xml:space="preserve"> selling </w:t>
      </w:r>
      <w:r w:rsidRPr="00200502">
        <w:rPr>
          <w:b w:val="0"/>
          <w:bCs w:val="0"/>
        </w:rPr>
        <w:t>begins</w:t>
      </w:r>
      <w:r w:rsidRPr="00200502">
        <w:rPr>
          <w:b w:val="0"/>
          <w:bCs w:val="0"/>
          <w:spacing w:val="-3"/>
        </w:rPr>
        <w:t xml:space="preserve"> </w:t>
      </w:r>
      <w:r w:rsidRPr="00200502">
        <w:rPr>
          <w:b w:val="0"/>
          <w:bCs w:val="0"/>
        </w:rPr>
        <w:t>October</w:t>
      </w:r>
      <w:r w:rsidRPr="00200502">
        <w:rPr>
          <w:b w:val="0"/>
          <w:bCs w:val="0"/>
          <w:spacing w:val="-6"/>
        </w:rPr>
        <w:t xml:space="preserve"> </w:t>
      </w:r>
      <w:r w:rsidRPr="00200502">
        <w:rPr>
          <w:b w:val="0"/>
          <w:bCs w:val="0"/>
        </w:rPr>
        <w:t>15.</w:t>
      </w:r>
      <w:r w:rsidRPr="00200502">
        <w:rPr>
          <w:b w:val="0"/>
          <w:bCs w:val="0"/>
          <w:spacing w:val="-3"/>
        </w:rPr>
        <w:t xml:space="preserve"> </w:t>
      </w:r>
      <w:r w:rsidRPr="00200502">
        <w:rPr>
          <w:b w:val="0"/>
          <w:bCs w:val="0"/>
        </w:rPr>
        <w:t>You</w:t>
      </w:r>
      <w:r w:rsidRPr="00200502">
        <w:rPr>
          <w:b w:val="0"/>
          <w:bCs w:val="0"/>
          <w:spacing w:val="-6"/>
        </w:rPr>
        <w:t xml:space="preserve"> </w:t>
      </w:r>
      <w:r w:rsidRPr="00200502">
        <w:rPr>
          <w:b w:val="0"/>
          <w:bCs w:val="0"/>
        </w:rPr>
        <w:t>must</w:t>
      </w:r>
      <w:r w:rsidRPr="00200502">
        <w:rPr>
          <w:b w:val="0"/>
          <w:bCs w:val="0"/>
          <w:spacing w:val="-7"/>
        </w:rPr>
        <w:t xml:space="preserve"> </w:t>
      </w:r>
      <w:r w:rsidRPr="00200502">
        <w:rPr>
          <w:b w:val="0"/>
          <w:bCs w:val="0"/>
        </w:rPr>
        <w:t>complete</w:t>
      </w:r>
      <w:r w:rsidRPr="00200502">
        <w:rPr>
          <w:b w:val="0"/>
          <w:bCs w:val="0"/>
          <w:spacing w:val="-5"/>
        </w:rPr>
        <w:t xml:space="preserve"> </w:t>
      </w:r>
      <w:r w:rsidRPr="00200502">
        <w:rPr>
          <w:b w:val="0"/>
          <w:bCs w:val="0"/>
        </w:rPr>
        <w:t>your</w:t>
      </w:r>
      <w:r w:rsidRPr="00200502">
        <w:rPr>
          <w:b w:val="0"/>
          <w:bCs w:val="0"/>
          <w:spacing w:val="-6"/>
        </w:rPr>
        <w:t xml:space="preserve"> </w:t>
      </w:r>
      <w:r w:rsidRPr="00200502">
        <w:rPr>
          <w:b w:val="0"/>
          <w:bCs w:val="0"/>
        </w:rPr>
        <w:t xml:space="preserve">certification before you can sell </w:t>
      </w:r>
      <w:r w:rsidR="006A4A75">
        <w:rPr>
          <w:b w:val="0"/>
          <w:bCs w:val="0"/>
        </w:rPr>
        <w:t xml:space="preserve">2025 </w:t>
      </w:r>
      <w:r w:rsidRPr="00200502">
        <w:rPr>
          <w:b w:val="0"/>
          <w:bCs w:val="0"/>
        </w:rPr>
        <w:t>Medicare products.</w:t>
      </w:r>
    </w:p>
    <w:p w14:paraId="4E4C2DC8" w14:textId="77777777" w:rsidR="0069049E" w:rsidRPr="007B1130" w:rsidRDefault="0069049E" w:rsidP="0069049E">
      <w:pPr>
        <w:pStyle w:val="BodyText"/>
        <w:spacing w:before="10"/>
        <w:rPr>
          <w:sz w:val="19"/>
        </w:rPr>
      </w:pPr>
    </w:p>
    <w:p w14:paraId="5B853B61" w14:textId="77777777" w:rsidR="0069049E" w:rsidRDefault="0069049E" w:rsidP="0069049E">
      <w:pPr>
        <w:pStyle w:val="Heading2"/>
        <w:numPr>
          <w:ilvl w:val="0"/>
          <w:numId w:val="27"/>
        </w:numPr>
        <w:tabs>
          <w:tab w:val="num" w:pos="360"/>
          <w:tab w:val="left" w:pos="1180"/>
          <w:tab w:val="left" w:pos="1181"/>
        </w:tabs>
        <w:ind w:left="360" w:hanging="360"/>
      </w:pPr>
      <w:r w:rsidRPr="007B1130">
        <w:t>How</w:t>
      </w:r>
      <w:r w:rsidRPr="007B1130">
        <w:rPr>
          <w:spacing w:val="4"/>
        </w:rPr>
        <w:t xml:space="preserve"> </w:t>
      </w:r>
      <w:r w:rsidRPr="007B1130">
        <w:t>long</w:t>
      </w:r>
      <w:r w:rsidRPr="007B1130">
        <w:rPr>
          <w:spacing w:val="1"/>
        </w:rPr>
        <w:t xml:space="preserve"> </w:t>
      </w:r>
      <w:r w:rsidRPr="007B1130">
        <w:t>does the</w:t>
      </w:r>
      <w:r w:rsidRPr="007B1130">
        <w:rPr>
          <w:spacing w:val="1"/>
        </w:rPr>
        <w:t xml:space="preserve"> </w:t>
      </w:r>
      <w:r w:rsidRPr="007B1130">
        <w:t>Florida Blue Product</w:t>
      </w:r>
      <w:r w:rsidRPr="007B1130">
        <w:rPr>
          <w:spacing w:val="3"/>
        </w:rPr>
        <w:t xml:space="preserve"> </w:t>
      </w:r>
      <w:r w:rsidRPr="007B1130">
        <w:t>certification</w:t>
      </w:r>
      <w:r w:rsidRPr="007B1130">
        <w:rPr>
          <w:spacing w:val="5"/>
        </w:rPr>
        <w:t xml:space="preserve"> </w:t>
      </w:r>
      <w:r w:rsidRPr="007B1130">
        <w:rPr>
          <w:spacing w:val="-4"/>
        </w:rPr>
        <w:t xml:space="preserve">take to complete? </w:t>
      </w:r>
    </w:p>
    <w:p w14:paraId="2143DD65" w14:textId="77777777" w:rsidR="0069049E" w:rsidRPr="00200502" w:rsidRDefault="0069049E" w:rsidP="0069049E">
      <w:pPr>
        <w:pStyle w:val="Heading2"/>
        <w:tabs>
          <w:tab w:val="left" w:pos="1180"/>
          <w:tab w:val="left" w:pos="1181"/>
        </w:tabs>
        <w:ind w:left="360"/>
      </w:pPr>
      <w:r w:rsidRPr="00200502">
        <w:rPr>
          <w:b w:val="0"/>
          <w:bCs w:val="0"/>
        </w:rPr>
        <w:t xml:space="preserve">It will take approximately 2 – 3 hours to complete </w:t>
      </w:r>
      <w:r>
        <w:rPr>
          <w:b w:val="0"/>
          <w:bCs w:val="0"/>
        </w:rPr>
        <w:t xml:space="preserve">Florida Blue Medicare </w:t>
      </w:r>
      <w:r w:rsidRPr="00200502">
        <w:rPr>
          <w:b w:val="0"/>
          <w:bCs w:val="0"/>
        </w:rPr>
        <w:t>Product certification if you choose to complete all units (including optional units).</w:t>
      </w:r>
    </w:p>
    <w:p w14:paraId="43912769" w14:textId="77777777" w:rsidR="0069049E" w:rsidRPr="007B1130" w:rsidRDefault="0069049E" w:rsidP="0069049E">
      <w:pPr>
        <w:pStyle w:val="BodyText"/>
      </w:pPr>
    </w:p>
    <w:p w14:paraId="32A1B811" w14:textId="77777777" w:rsidR="0069049E" w:rsidRPr="007B1130" w:rsidRDefault="0069049E" w:rsidP="0069049E">
      <w:pPr>
        <w:pStyle w:val="Heading2"/>
        <w:numPr>
          <w:ilvl w:val="0"/>
          <w:numId w:val="27"/>
        </w:numPr>
        <w:tabs>
          <w:tab w:val="num" w:pos="360"/>
          <w:tab w:val="left" w:pos="1180"/>
          <w:tab w:val="left" w:pos="1181"/>
        </w:tabs>
        <w:ind w:left="360" w:hanging="360"/>
      </w:pPr>
      <w:r w:rsidRPr="007B1130">
        <w:t>How</w:t>
      </w:r>
      <w:r w:rsidRPr="007B1130">
        <w:rPr>
          <w:spacing w:val="3"/>
        </w:rPr>
        <w:t xml:space="preserve"> </w:t>
      </w:r>
      <w:r w:rsidRPr="007B1130">
        <w:t>long</w:t>
      </w:r>
      <w:r w:rsidRPr="007B1130">
        <w:rPr>
          <w:spacing w:val="4"/>
        </w:rPr>
        <w:t xml:space="preserve"> </w:t>
      </w:r>
      <w:r w:rsidRPr="007B1130">
        <w:t>do</w:t>
      </w:r>
      <w:r w:rsidRPr="007B1130">
        <w:rPr>
          <w:spacing w:val="-4"/>
        </w:rPr>
        <w:t xml:space="preserve"> </w:t>
      </w:r>
      <w:r w:rsidRPr="007B1130">
        <w:t>I</w:t>
      </w:r>
      <w:r w:rsidRPr="007B1130">
        <w:rPr>
          <w:spacing w:val="-4"/>
        </w:rPr>
        <w:t xml:space="preserve"> </w:t>
      </w:r>
      <w:r w:rsidRPr="007B1130">
        <w:t>have</w:t>
      </w:r>
      <w:r w:rsidRPr="007B1130">
        <w:rPr>
          <w:spacing w:val="-6"/>
        </w:rPr>
        <w:t xml:space="preserve"> </w:t>
      </w:r>
      <w:r w:rsidRPr="007B1130">
        <w:t>to</w:t>
      </w:r>
      <w:r w:rsidRPr="007B1130">
        <w:rPr>
          <w:spacing w:val="-3"/>
        </w:rPr>
        <w:t xml:space="preserve"> </w:t>
      </w:r>
      <w:r w:rsidRPr="007B1130">
        <w:t>complete</w:t>
      </w:r>
      <w:r w:rsidRPr="007B1130">
        <w:rPr>
          <w:spacing w:val="-4"/>
        </w:rPr>
        <w:t xml:space="preserve"> </w:t>
      </w:r>
      <w:r w:rsidRPr="007B1130">
        <w:t>my</w:t>
      </w:r>
      <w:r w:rsidRPr="007B1130">
        <w:rPr>
          <w:spacing w:val="-3"/>
        </w:rPr>
        <w:t xml:space="preserve"> </w:t>
      </w:r>
      <w:r w:rsidRPr="007B1130">
        <w:t>CMS</w:t>
      </w:r>
      <w:r w:rsidRPr="007B1130">
        <w:rPr>
          <w:spacing w:val="-2"/>
        </w:rPr>
        <w:t xml:space="preserve"> certification?</w:t>
      </w:r>
    </w:p>
    <w:p w14:paraId="011F449D" w14:textId="77777777" w:rsidR="0069049E" w:rsidRPr="007B1130" w:rsidRDefault="0069049E" w:rsidP="0069049E">
      <w:pPr>
        <w:pStyle w:val="ListParagraph"/>
        <w:widowControl w:val="0"/>
        <w:numPr>
          <w:ilvl w:val="0"/>
          <w:numId w:val="29"/>
        </w:numPr>
        <w:tabs>
          <w:tab w:val="left" w:pos="1540"/>
          <w:tab w:val="left" w:pos="1541"/>
        </w:tabs>
        <w:autoSpaceDE w:val="0"/>
        <w:autoSpaceDN w:val="0"/>
        <w:spacing w:before="2" w:line="244" w:lineRule="exact"/>
        <w:contextualSpacing w:val="0"/>
        <w:rPr>
          <w:rFonts w:ascii="Arial" w:hAnsi="Arial" w:cs="Arial"/>
          <w:sz w:val="20"/>
        </w:rPr>
      </w:pPr>
      <w:r w:rsidRPr="007B1130">
        <w:rPr>
          <w:rFonts w:ascii="Arial" w:hAnsi="Arial" w:cs="Arial"/>
          <w:b/>
          <w:sz w:val="20"/>
        </w:rPr>
        <w:t>Currently</w:t>
      </w:r>
      <w:r w:rsidRPr="007B1130">
        <w:rPr>
          <w:rFonts w:ascii="Arial" w:hAnsi="Arial" w:cs="Arial"/>
          <w:b/>
          <w:spacing w:val="-7"/>
          <w:sz w:val="20"/>
        </w:rPr>
        <w:t xml:space="preserve"> </w:t>
      </w:r>
      <w:r w:rsidRPr="007B1130">
        <w:rPr>
          <w:rFonts w:ascii="Arial" w:hAnsi="Arial" w:cs="Arial"/>
          <w:b/>
          <w:sz w:val="20"/>
        </w:rPr>
        <w:t>appointed</w:t>
      </w:r>
      <w:r w:rsidRPr="007B1130">
        <w:rPr>
          <w:rFonts w:ascii="Arial" w:hAnsi="Arial" w:cs="Arial"/>
          <w:b/>
          <w:spacing w:val="-9"/>
          <w:sz w:val="20"/>
        </w:rPr>
        <w:t xml:space="preserve"> </w:t>
      </w:r>
      <w:r w:rsidRPr="007B1130">
        <w:rPr>
          <w:rFonts w:ascii="Arial" w:hAnsi="Arial" w:cs="Arial"/>
          <w:b/>
          <w:sz w:val="20"/>
        </w:rPr>
        <w:t>agents:</w:t>
      </w:r>
      <w:r w:rsidRPr="007B1130">
        <w:rPr>
          <w:rFonts w:ascii="Arial" w:hAnsi="Arial" w:cs="Arial"/>
          <w:b/>
          <w:spacing w:val="-7"/>
          <w:sz w:val="20"/>
        </w:rPr>
        <w:t xml:space="preserve"> </w:t>
      </w:r>
      <w:r w:rsidRPr="007B1130">
        <w:rPr>
          <w:rFonts w:ascii="Arial" w:hAnsi="Arial" w:cs="Arial"/>
          <w:sz w:val="20"/>
        </w:rPr>
        <w:t>Complete</w:t>
      </w:r>
      <w:r w:rsidRPr="007B1130">
        <w:rPr>
          <w:rFonts w:ascii="Arial" w:hAnsi="Arial" w:cs="Arial"/>
          <w:spacing w:val="-9"/>
          <w:sz w:val="20"/>
        </w:rPr>
        <w:t xml:space="preserve"> </w:t>
      </w:r>
      <w:r w:rsidRPr="007B1130">
        <w:rPr>
          <w:rFonts w:ascii="Arial" w:hAnsi="Arial" w:cs="Arial"/>
          <w:sz w:val="20"/>
        </w:rPr>
        <w:t>your</w:t>
      </w:r>
      <w:r w:rsidRPr="007B1130">
        <w:rPr>
          <w:rFonts w:ascii="Arial" w:hAnsi="Arial" w:cs="Arial"/>
          <w:spacing w:val="-8"/>
          <w:sz w:val="20"/>
        </w:rPr>
        <w:t xml:space="preserve"> </w:t>
      </w:r>
      <w:r w:rsidRPr="007B1130">
        <w:rPr>
          <w:rFonts w:ascii="Arial" w:hAnsi="Arial" w:cs="Arial"/>
          <w:sz w:val="20"/>
        </w:rPr>
        <w:t>training</w:t>
      </w:r>
      <w:r w:rsidRPr="007B1130">
        <w:rPr>
          <w:rFonts w:ascii="Arial" w:hAnsi="Arial" w:cs="Arial"/>
          <w:spacing w:val="-5"/>
          <w:sz w:val="20"/>
        </w:rPr>
        <w:t xml:space="preserve"> </w:t>
      </w:r>
      <w:r w:rsidRPr="007B1130">
        <w:rPr>
          <w:rFonts w:ascii="Arial" w:hAnsi="Arial" w:cs="Arial"/>
          <w:sz w:val="20"/>
        </w:rPr>
        <w:t>before</w:t>
      </w:r>
      <w:r w:rsidRPr="007B1130">
        <w:rPr>
          <w:rFonts w:ascii="Arial" w:hAnsi="Arial" w:cs="Arial"/>
          <w:spacing w:val="-6"/>
          <w:sz w:val="20"/>
        </w:rPr>
        <w:t xml:space="preserve"> </w:t>
      </w:r>
      <w:r w:rsidRPr="007B1130">
        <w:rPr>
          <w:rFonts w:ascii="Arial" w:hAnsi="Arial" w:cs="Arial"/>
          <w:sz w:val="20"/>
        </w:rPr>
        <w:t>AEP</w:t>
      </w:r>
      <w:r w:rsidRPr="007B1130">
        <w:rPr>
          <w:rFonts w:ascii="Arial" w:hAnsi="Arial" w:cs="Arial"/>
          <w:spacing w:val="-7"/>
          <w:sz w:val="20"/>
        </w:rPr>
        <w:t xml:space="preserve"> </w:t>
      </w:r>
      <w:r w:rsidRPr="007B1130">
        <w:rPr>
          <w:rFonts w:ascii="Arial" w:hAnsi="Arial" w:cs="Arial"/>
          <w:sz w:val="20"/>
        </w:rPr>
        <w:t>begins</w:t>
      </w:r>
      <w:r w:rsidRPr="007B1130">
        <w:rPr>
          <w:rFonts w:ascii="Arial" w:hAnsi="Arial" w:cs="Arial"/>
          <w:spacing w:val="-8"/>
          <w:sz w:val="20"/>
        </w:rPr>
        <w:t xml:space="preserve"> </w:t>
      </w:r>
      <w:r w:rsidRPr="007B1130">
        <w:rPr>
          <w:rFonts w:ascii="Arial" w:hAnsi="Arial" w:cs="Arial"/>
          <w:sz w:val="20"/>
        </w:rPr>
        <w:t>on</w:t>
      </w:r>
      <w:r w:rsidRPr="007B1130">
        <w:rPr>
          <w:rFonts w:ascii="Arial" w:hAnsi="Arial" w:cs="Arial"/>
          <w:spacing w:val="-8"/>
          <w:sz w:val="20"/>
        </w:rPr>
        <w:t xml:space="preserve"> </w:t>
      </w:r>
      <w:r w:rsidRPr="007B1130">
        <w:rPr>
          <w:rFonts w:ascii="Arial" w:hAnsi="Arial" w:cs="Arial"/>
          <w:sz w:val="20"/>
        </w:rPr>
        <w:t>October</w:t>
      </w:r>
      <w:r w:rsidRPr="007B1130">
        <w:rPr>
          <w:rFonts w:ascii="Arial" w:hAnsi="Arial" w:cs="Arial"/>
          <w:spacing w:val="-8"/>
          <w:sz w:val="20"/>
        </w:rPr>
        <w:t xml:space="preserve"> </w:t>
      </w:r>
      <w:r w:rsidRPr="007B1130">
        <w:rPr>
          <w:rFonts w:ascii="Arial" w:hAnsi="Arial" w:cs="Arial"/>
          <w:spacing w:val="-5"/>
          <w:sz w:val="20"/>
        </w:rPr>
        <w:t>15.</w:t>
      </w:r>
    </w:p>
    <w:p w14:paraId="2797E5BF" w14:textId="77777777" w:rsidR="0069049E" w:rsidRPr="007B1130" w:rsidRDefault="0069049E" w:rsidP="0069049E">
      <w:pPr>
        <w:pStyle w:val="ListParagraph"/>
        <w:widowControl w:val="0"/>
        <w:numPr>
          <w:ilvl w:val="0"/>
          <w:numId w:val="29"/>
        </w:numPr>
        <w:tabs>
          <w:tab w:val="left" w:pos="1540"/>
          <w:tab w:val="left" w:pos="1541"/>
        </w:tabs>
        <w:autoSpaceDE w:val="0"/>
        <w:autoSpaceDN w:val="0"/>
        <w:spacing w:before="2" w:line="235" w:lineRule="auto"/>
        <w:ind w:right="1015"/>
        <w:contextualSpacing w:val="0"/>
        <w:rPr>
          <w:rFonts w:ascii="Arial" w:hAnsi="Arial" w:cs="Arial"/>
          <w:sz w:val="20"/>
        </w:rPr>
      </w:pPr>
      <w:r w:rsidRPr="007B1130">
        <w:rPr>
          <w:rFonts w:ascii="Arial" w:hAnsi="Arial" w:cs="Arial"/>
          <w:b/>
          <w:sz w:val="20"/>
        </w:rPr>
        <w:t>Newly</w:t>
      </w:r>
      <w:r w:rsidRPr="007B1130">
        <w:rPr>
          <w:rFonts w:ascii="Arial" w:hAnsi="Arial" w:cs="Arial"/>
          <w:b/>
          <w:spacing w:val="-4"/>
          <w:sz w:val="20"/>
        </w:rPr>
        <w:t xml:space="preserve"> </w:t>
      </w:r>
      <w:r w:rsidRPr="007B1130">
        <w:rPr>
          <w:rFonts w:ascii="Arial" w:hAnsi="Arial" w:cs="Arial"/>
          <w:b/>
          <w:sz w:val="20"/>
        </w:rPr>
        <w:t>appointed</w:t>
      </w:r>
      <w:r w:rsidRPr="007B1130">
        <w:rPr>
          <w:rFonts w:ascii="Arial" w:hAnsi="Arial" w:cs="Arial"/>
          <w:b/>
          <w:spacing w:val="-1"/>
          <w:sz w:val="20"/>
        </w:rPr>
        <w:t xml:space="preserve"> </w:t>
      </w:r>
      <w:r w:rsidRPr="007B1130">
        <w:rPr>
          <w:rFonts w:ascii="Arial" w:hAnsi="Arial" w:cs="Arial"/>
          <w:b/>
          <w:sz w:val="20"/>
        </w:rPr>
        <w:t>agents:</w:t>
      </w:r>
      <w:r w:rsidRPr="007B1130">
        <w:rPr>
          <w:rFonts w:ascii="Arial" w:hAnsi="Arial" w:cs="Arial"/>
          <w:b/>
          <w:spacing w:val="-1"/>
          <w:sz w:val="20"/>
        </w:rPr>
        <w:t xml:space="preserve"> </w:t>
      </w:r>
      <w:r w:rsidRPr="007B1130">
        <w:rPr>
          <w:rFonts w:ascii="Arial" w:hAnsi="Arial" w:cs="Arial"/>
          <w:sz w:val="20"/>
        </w:rPr>
        <w:t>Start</w:t>
      </w:r>
      <w:r w:rsidRPr="007B1130">
        <w:rPr>
          <w:rFonts w:ascii="Arial" w:hAnsi="Arial" w:cs="Arial"/>
          <w:spacing w:val="-4"/>
          <w:sz w:val="20"/>
        </w:rPr>
        <w:t xml:space="preserve"> </w:t>
      </w:r>
      <w:r w:rsidRPr="007B1130">
        <w:rPr>
          <w:rFonts w:ascii="Arial" w:hAnsi="Arial" w:cs="Arial"/>
          <w:sz w:val="20"/>
        </w:rPr>
        <w:t>when</w:t>
      </w:r>
      <w:r w:rsidRPr="007B1130">
        <w:rPr>
          <w:rFonts w:ascii="Arial" w:hAnsi="Arial" w:cs="Arial"/>
          <w:spacing w:val="-2"/>
          <w:sz w:val="20"/>
        </w:rPr>
        <w:t xml:space="preserve"> </w:t>
      </w:r>
      <w:r w:rsidRPr="007B1130">
        <w:rPr>
          <w:rFonts w:ascii="Arial" w:hAnsi="Arial" w:cs="Arial"/>
          <w:sz w:val="20"/>
        </w:rPr>
        <w:t>appointed</w:t>
      </w:r>
      <w:r w:rsidRPr="007B1130">
        <w:rPr>
          <w:rFonts w:ascii="Arial" w:hAnsi="Arial" w:cs="Arial"/>
          <w:spacing w:val="-4"/>
          <w:sz w:val="20"/>
        </w:rPr>
        <w:t xml:space="preserve"> </w:t>
      </w:r>
      <w:r w:rsidRPr="007B1130">
        <w:rPr>
          <w:rFonts w:ascii="Arial" w:hAnsi="Arial" w:cs="Arial"/>
          <w:sz w:val="20"/>
        </w:rPr>
        <w:t>and</w:t>
      </w:r>
      <w:r w:rsidRPr="007B1130">
        <w:rPr>
          <w:rFonts w:ascii="Arial" w:hAnsi="Arial" w:cs="Arial"/>
          <w:spacing w:val="-5"/>
          <w:sz w:val="20"/>
        </w:rPr>
        <w:t xml:space="preserve"> </w:t>
      </w:r>
      <w:r w:rsidRPr="007B1130">
        <w:rPr>
          <w:rFonts w:ascii="Arial" w:hAnsi="Arial" w:cs="Arial"/>
          <w:sz w:val="20"/>
        </w:rPr>
        <w:t>you’ll</w:t>
      </w:r>
      <w:r w:rsidRPr="007B1130">
        <w:rPr>
          <w:rFonts w:ascii="Arial" w:hAnsi="Arial" w:cs="Arial"/>
          <w:spacing w:val="-3"/>
          <w:sz w:val="20"/>
        </w:rPr>
        <w:t xml:space="preserve"> </w:t>
      </w:r>
      <w:r w:rsidRPr="007B1130">
        <w:rPr>
          <w:rFonts w:ascii="Arial" w:hAnsi="Arial" w:cs="Arial"/>
          <w:sz w:val="20"/>
        </w:rPr>
        <w:t>have</w:t>
      </w:r>
      <w:r w:rsidRPr="007B1130">
        <w:rPr>
          <w:rFonts w:ascii="Arial" w:hAnsi="Arial" w:cs="Arial"/>
          <w:spacing w:val="-2"/>
          <w:sz w:val="20"/>
        </w:rPr>
        <w:t xml:space="preserve"> </w:t>
      </w:r>
      <w:r w:rsidRPr="007B1130">
        <w:rPr>
          <w:rFonts w:ascii="Arial" w:hAnsi="Arial" w:cs="Arial"/>
          <w:sz w:val="20"/>
        </w:rPr>
        <w:t>30</w:t>
      </w:r>
      <w:r w:rsidRPr="007B1130">
        <w:rPr>
          <w:rFonts w:ascii="Arial" w:hAnsi="Arial" w:cs="Arial"/>
          <w:spacing w:val="-5"/>
          <w:sz w:val="20"/>
        </w:rPr>
        <w:t xml:space="preserve"> </w:t>
      </w:r>
      <w:r w:rsidRPr="007B1130">
        <w:rPr>
          <w:rFonts w:ascii="Arial" w:hAnsi="Arial" w:cs="Arial"/>
          <w:sz w:val="20"/>
        </w:rPr>
        <w:t>days</w:t>
      </w:r>
      <w:r w:rsidRPr="007B1130">
        <w:rPr>
          <w:rFonts w:ascii="Arial" w:hAnsi="Arial" w:cs="Arial"/>
          <w:spacing w:val="-3"/>
          <w:sz w:val="20"/>
        </w:rPr>
        <w:t xml:space="preserve"> </w:t>
      </w:r>
      <w:r w:rsidRPr="007B1130">
        <w:rPr>
          <w:rFonts w:ascii="Arial" w:hAnsi="Arial" w:cs="Arial"/>
          <w:sz w:val="20"/>
        </w:rPr>
        <w:t>from</w:t>
      </w:r>
      <w:r w:rsidRPr="007B1130">
        <w:rPr>
          <w:rFonts w:ascii="Arial" w:hAnsi="Arial" w:cs="Arial"/>
          <w:spacing w:val="-4"/>
          <w:sz w:val="20"/>
        </w:rPr>
        <w:t xml:space="preserve"> </w:t>
      </w:r>
      <w:r w:rsidRPr="007B1130">
        <w:rPr>
          <w:rFonts w:ascii="Arial" w:hAnsi="Arial" w:cs="Arial"/>
          <w:sz w:val="20"/>
        </w:rPr>
        <w:t>the</w:t>
      </w:r>
      <w:r w:rsidRPr="007B1130">
        <w:rPr>
          <w:rFonts w:ascii="Arial" w:hAnsi="Arial" w:cs="Arial"/>
          <w:spacing w:val="-3"/>
          <w:sz w:val="20"/>
        </w:rPr>
        <w:t xml:space="preserve"> </w:t>
      </w:r>
      <w:r w:rsidRPr="007B1130">
        <w:rPr>
          <w:rFonts w:ascii="Arial" w:hAnsi="Arial" w:cs="Arial"/>
          <w:sz w:val="20"/>
        </w:rPr>
        <w:t>date</w:t>
      </w:r>
      <w:r w:rsidRPr="007B1130">
        <w:rPr>
          <w:rFonts w:ascii="Arial" w:hAnsi="Arial" w:cs="Arial"/>
          <w:spacing w:val="-4"/>
          <w:sz w:val="20"/>
        </w:rPr>
        <w:t xml:space="preserve"> </w:t>
      </w:r>
      <w:r w:rsidRPr="007B1130">
        <w:rPr>
          <w:rFonts w:ascii="Arial" w:hAnsi="Arial" w:cs="Arial"/>
          <w:sz w:val="20"/>
        </w:rPr>
        <w:t>your appointment is approved to complete your certification.</w:t>
      </w:r>
    </w:p>
    <w:p w14:paraId="09559866" w14:textId="77777777" w:rsidR="0069049E" w:rsidRPr="007B1130" w:rsidRDefault="0069049E" w:rsidP="0069049E">
      <w:pPr>
        <w:pStyle w:val="BodyText"/>
        <w:rPr>
          <w:sz w:val="22"/>
        </w:rPr>
      </w:pPr>
    </w:p>
    <w:p w14:paraId="33C42F06" w14:textId="77777777" w:rsidR="0069049E" w:rsidRPr="007B1130" w:rsidRDefault="0069049E" w:rsidP="0069049E">
      <w:pPr>
        <w:pStyle w:val="ParagraphHeading"/>
      </w:pPr>
      <w:r w:rsidRPr="007B1130">
        <w:t>General</w:t>
      </w:r>
      <w:r w:rsidRPr="008F5ED3">
        <w:t xml:space="preserve"> questions</w:t>
      </w:r>
    </w:p>
    <w:p w14:paraId="084CD096" w14:textId="77777777" w:rsidR="0069049E" w:rsidRDefault="0069049E" w:rsidP="0069049E">
      <w:pPr>
        <w:pStyle w:val="Heading2"/>
        <w:numPr>
          <w:ilvl w:val="0"/>
          <w:numId w:val="27"/>
        </w:numPr>
        <w:tabs>
          <w:tab w:val="num" w:pos="360"/>
          <w:tab w:val="left" w:pos="1180"/>
          <w:tab w:val="left" w:pos="1181"/>
        </w:tabs>
        <w:spacing w:line="230" w:lineRule="exact"/>
        <w:ind w:left="360" w:hanging="360"/>
      </w:pPr>
      <w:r w:rsidRPr="007B1130">
        <w:t xml:space="preserve">Do I have to complete all units within the Product Certification curriculum? </w:t>
      </w:r>
    </w:p>
    <w:p w14:paraId="05EACCB2" w14:textId="77777777" w:rsidR="0069049E" w:rsidRPr="00200502" w:rsidRDefault="0069049E" w:rsidP="0069049E">
      <w:pPr>
        <w:pStyle w:val="Heading2"/>
        <w:tabs>
          <w:tab w:val="left" w:pos="1180"/>
          <w:tab w:val="left" w:pos="1181"/>
        </w:tabs>
        <w:spacing w:line="230" w:lineRule="exact"/>
        <w:ind w:left="360"/>
      </w:pPr>
      <w:r w:rsidRPr="00200502">
        <w:rPr>
          <w:b w:val="0"/>
          <w:bCs w:val="0"/>
        </w:rPr>
        <w:t>You must complete all required units, with the option to only skip those units marked as “OPTIONAL”.</w:t>
      </w:r>
    </w:p>
    <w:p w14:paraId="1BBB7B5B" w14:textId="77777777" w:rsidR="0069049E" w:rsidRPr="007B1130" w:rsidRDefault="0069049E" w:rsidP="0069049E">
      <w:pPr>
        <w:pStyle w:val="Heading2"/>
        <w:tabs>
          <w:tab w:val="left" w:pos="1180"/>
          <w:tab w:val="left" w:pos="1181"/>
        </w:tabs>
        <w:spacing w:line="230" w:lineRule="exact"/>
      </w:pPr>
    </w:p>
    <w:p w14:paraId="0278141D" w14:textId="77777777" w:rsidR="0069049E" w:rsidRPr="00200502" w:rsidRDefault="0069049E" w:rsidP="0069049E">
      <w:pPr>
        <w:pStyle w:val="Heading2"/>
        <w:numPr>
          <w:ilvl w:val="0"/>
          <w:numId w:val="27"/>
        </w:numPr>
        <w:tabs>
          <w:tab w:val="num" w:pos="360"/>
          <w:tab w:val="left" w:pos="1180"/>
          <w:tab w:val="left" w:pos="1181"/>
        </w:tabs>
        <w:spacing w:line="230" w:lineRule="exact"/>
        <w:ind w:left="360" w:hanging="360"/>
      </w:pPr>
      <w:r w:rsidRPr="007B1130">
        <w:t>What</w:t>
      </w:r>
      <w:r w:rsidRPr="007B1130">
        <w:rPr>
          <w:spacing w:val="-15"/>
        </w:rPr>
        <w:t xml:space="preserve"> </w:t>
      </w:r>
      <w:r w:rsidRPr="007B1130">
        <w:t>if</w:t>
      </w:r>
      <w:r w:rsidRPr="007B1130">
        <w:rPr>
          <w:spacing w:val="-3"/>
        </w:rPr>
        <w:t xml:space="preserve"> </w:t>
      </w:r>
      <w:r w:rsidRPr="007B1130">
        <w:t>I</w:t>
      </w:r>
      <w:r w:rsidRPr="007B1130">
        <w:rPr>
          <w:spacing w:val="-9"/>
        </w:rPr>
        <w:t xml:space="preserve"> </w:t>
      </w:r>
      <w:r w:rsidRPr="007B1130">
        <w:t>only</w:t>
      </w:r>
      <w:r w:rsidRPr="007B1130">
        <w:rPr>
          <w:spacing w:val="-10"/>
        </w:rPr>
        <w:t xml:space="preserve"> </w:t>
      </w:r>
      <w:r w:rsidRPr="007B1130">
        <w:t>sell</w:t>
      </w:r>
      <w:r w:rsidRPr="007B1130">
        <w:rPr>
          <w:spacing w:val="-5"/>
        </w:rPr>
        <w:t xml:space="preserve"> </w:t>
      </w:r>
      <w:r w:rsidRPr="007B1130">
        <w:t>EGWP</w:t>
      </w:r>
      <w:r w:rsidRPr="007B1130">
        <w:rPr>
          <w:spacing w:val="-12"/>
        </w:rPr>
        <w:t xml:space="preserve"> </w:t>
      </w:r>
      <w:r w:rsidRPr="007B1130">
        <w:t>(Group</w:t>
      </w:r>
      <w:r w:rsidRPr="007B1130">
        <w:rPr>
          <w:spacing w:val="-10"/>
        </w:rPr>
        <w:t xml:space="preserve"> </w:t>
      </w:r>
      <w:r w:rsidRPr="007B1130">
        <w:t>Medicare),</w:t>
      </w:r>
      <w:r w:rsidRPr="007B1130">
        <w:rPr>
          <w:spacing w:val="-14"/>
        </w:rPr>
        <w:t xml:space="preserve"> </w:t>
      </w:r>
      <w:r w:rsidRPr="007B1130">
        <w:t>do</w:t>
      </w:r>
      <w:r w:rsidRPr="007B1130">
        <w:rPr>
          <w:spacing w:val="-4"/>
        </w:rPr>
        <w:t xml:space="preserve"> </w:t>
      </w:r>
      <w:r w:rsidRPr="007B1130">
        <w:t>I</w:t>
      </w:r>
      <w:r w:rsidRPr="007B1130">
        <w:rPr>
          <w:spacing w:val="-7"/>
        </w:rPr>
        <w:t xml:space="preserve"> </w:t>
      </w:r>
      <w:r w:rsidRPr="007B1130">
        <w:t>still</w:t>
      </w:r>
      <w:r w:rsidRPr="007B1130">
        <w:rPr>
          <w:spacing w:val="-3"/>
        </w:rPr>
        <w:t xml:space="preserve"> </w:t>
      </w:r>
      <w:r w:rsidRPr="007B1130">
        <w:t>have</w:t>
      </w:r>
      <w:r w:rsidRPr="007B1130">
        <w:rPr>
          <w:spacing w:val="-12"/>
        </w:rPr>
        <w:t xml:space="preserve"> </w:t>
      </w:r>
      <w:r w:rsidRPr="007B1130">
        <w:t>to</w:t>
      </w:r>
      <w:r w:rsidRPr="007B1130">
        <w:rPr>
          <w:spacing w:val="-9"/>
        </w:rPr>
        <w:t xml:space="preserve"> </w:t>
      </w:r>
      <w:r w:rsidRPr="007B1130">
        <w:t>be</w:t>
      </w:r>
      <w:r w:rsidRPr="007B1130">
        <w:rPr>
          <w:spacing w:val="-9"/>
        </w:rPr>
        <w:t xml:space="preserve"> </w:t>
      </w:r>
      <w:r w:rsidRPr="007B1130">
        <w:rPr>
          <w:spacing w:val="-2"/>
        </w:rPr>
        <w:t xml:space="preserve">certified? </w:t>
      </w:r>
    </w:p>
    <w:p w14:paraId="53A84149" w14:textId="77777777" w:rsidR="0069049E" w:rsidRPr="00200502" w:rsidRDefault="0069049E" w:rsidP="0069049E">
      <w:pPr>
        <w:pStyle w:val="Heading2"/>
        <w:tabs>
          <w:tab w:val="left" w:pos="1180"/>
          <w:tab w:val="left" w:pos="1181"/>
        </w:tabs>
        <w:spacing w:line="230" w:lineRule="exact"/>
        <w:ind w:left="360"/>
        <w:rPr>
          <w:b w:val="0"/>
          <w:bCs w:val="0"/>
        </w:rPr>
      </w:pPr>
      <w:r w:rsidRPr="00200502">
        <w:rPr>
          <w:b w:val="0"/>
          <w:bCs w:val="0"/>
        </w:rPr>
        <w:t>Yes, you must complete all required units to be certified to sell Florida Blue Medicare Products.</w:t>
      </w:r>
    </w:p>
    <w:p w14:paraId="78DD7E2C" w14:textId="77777777" w:rsidR="0069049E" w:rsidRPr="007B1130" w:rsidRDefault="0069049E" w:rsidP="0069049E">
      <w:pPr>
        <w:pStyle w:val="BodyText"/>
        <w:spacing w:before="1"/>
      </w:pPr>
    </w:p>
    <w:p w14:paraId="643E65AD" w14:textId="3ED2C5E1" w:rsidR="0069049E" w:rsidRPr="00200502" w:rsidRDefault="0069049E" w:rsidP="0069049E">
      <w:pPr>
        <w:pStyle w:val="Heading2"/>
        <w:numPr>
          <w:ilvl w:val="0"/>
          <w:numId w:val="27"/>
        </w:numPr>
        <w:tabs>
          <w:tab w:val="num" w:pos="360"/>
          <w:tab w:val="left" w:pos="1180"/>
          <w:tab w:val="left" w:pos="1181"/>
        </w:tabs>
        <w:ind w:left="360" w:hanging="360"/>
      </w:pPr>
      <w:r w:rsidRPr="007B1130">
        <w:t>What will</w:t>
      </w:r>
      <w:r w:rsidRPr="007B1130">
        <w:rPr>
          <w:spacing w:val="2"/>
        </w:rPr>
        <w:t xml:space="preserve"> </w:t>
      </w:r>
      <w:r w:rsidRPr="007B1130">
        <w:t>the</w:t>
      </w:r>
      <w:r w:rsidRPr="007B1130">
        <w:rPr>
          <w:spacing w:val="1"/>
        </w:rPr>
        <w:t xml:space="preserve"> </w:t>
      </w:r>
      <w:r w:rsidR="001B0841">
        <w:t>2025</w:t>
      </w:r>
      <w:r w:rsidRPr="007B1130">
        <w:rPr>
          <w:spacing w:val="3"/>
        </w:rPr>
        <w:t xml:space="preserve"> Florida Blue Medicare Product</w:t>
      </w:r>
      <w:r w:rsidRPr="007B1130">
        <w:rPr>
          <w:spacing w:val="5"/>
        </w:rPr>
        <w:t xml:space="preserve"> </w:t>
      </w:r>
      <w:r w:rsidRPr="007B1130">
        <w:t>Training</w:t>
      </w:r>
      <w:r w:rsidRPr="007B1130">
        <w:rPr>
          <w:spacing w:val="3"/>
        </w:rPr>
        <w:t xml:space="preserve"> </w:t>
      </w:r>
      <w:r w:rsidRPr="007B1130">
        <w:t>cost</w:t>
      </w:r>
      <w:r w:rsidRPr="007B1130">
        <w:rPr>
          <w:spacing w:val="1"/>
        </w:rPr>
        <w:t xml:space="preserve"> </w:t>
      </w:r>
      <w:r w:rsidRPr="007B1130">
        <w:rPr>
          <w:spacing w:val="-5"/>
        </w:rPr>
        <w:t>me?</w:t>
      </w:r>
    </w:p>
    <w:p w14:paraId="48CF9C40" w14:textId="77777777" w:rsidR="0069049E" w:rsidRPr="00200502" w:rsidRDefault="0069049E" w:rsidP="0069049E">
      <w:pPr>
        <w:pStyle w:val="Heading2"/>
        <w:tabs>
          <w:tab w:val="left" w:pos="1180"/>
          <w:tab w:val="left" w:pos="1181"/>
        </w:tabs>
        <w:ind w:left="360"/>
        <w:rPr>
          <w:b w:val="0"/>
          <w:bCs w:val="0"/>
        </w:rPr>
      </w:pPr>
      <w:r w:rsidRPr="00200502">
        <w:rPr>
          <w:b w:val="0"/>
          <w:bCs w:val="0"/>
        </w:rPr>
        <w:t>There</w:t>
      </w:r>
      <w:r w:rsidRPr="00200502">
        <w:rPr>
          <w:b w:val="0"/>
          <w:bCs w:val="0"/>
          <w:spacing w:val="-13"/>
        </w:rPr>
        <w:t xml:space="preserve"> </w:t>
      </w:r>
      <w:r w:rsidRPr="00200502">
        <w:rPr>
          <w:b w:val="0"/>
          <w:bCs w:val="0"/>
        </w:rPr>
        <w:t>is</w:t>
      </w:r>
      <w:r w:rsidRPr="00200502">
        <w:rPr>
          <w:b w:val="0"/>
          <w:bCs w:val="0"/>
          <w:spacing w:val="-4"/>
        </w:rPr>
        <w:t xml:space="preserve"> </w:t>
      </w:r>
      <w:r w:rsidRPr="00200502">
        <w:rPr>
          <w:b w:val="0"/>
          <w:bCs w:val="0"/>
        </w:rPr>
        <w:t>no</w:t>
      </w:r>
      <w:r w:rsidRPr="00200502">
        <w:rPr>
          <w:b w:val="0"/>
          <w:bCs w:val="0"/>
          <w:spacing w:val="-10"/>
        </w:rPr>
        <w:t xml:space="preserve"> </w:t>
      </w:r>
      <w:r w:rsidRPr="00200502">
        <w:rPr>
          <w:b w:val="0"/>
          <w:bCs w:val="0"/>
        </w:rPr>
        <w:t>cost</w:t>
      </w:r>
      <w:r w:rsidRPr="00200502">
        <w:rPr>
          <w:b w:val="0"/>
          <w:bCs w:val="0"/>
          <w:spacing w:val="-12"/>
        </w:rPr>
        <w:t xml:space="preserve"> </w:t>
      </w:r>
      <w:r w:rsidRPr="00200502">
        <w:rPr>
          <w:b w:val="0"/>
          <w:bCs w:val="0"/>
        </w:rPr>
        <w:t>to</w:t>
      </w:r>
      <w:r w:rsidRPr="00200502">
        <w:rPr>
          <w:b w:val="0"/>
          <w:bCs w:val="0"/>
          <w:spacing w:val="-9"/>
        </w:rPr>
        <w:t xml:space="preserve"> </w:t>
      </w:r>
      <w:r w:rsidRPr="00200502">
        <w:rPr>
          <w:b w:val="0"/>
          <w:bCs w:val="0"/>
        </w:rPr>
        <w:t>you.</w:t>
      </w:r>
      <w:r w:rsidRPr="00200502">
        <w:rPr>
          <w:b w:val="0"/>
          <w:bCs w:val="0"/>
          <w:spacing w:val="-7"/>
        </w:rPr>
        <w:t xml:space="preserve"> </w:t>
      </w:r>
    </w:p>
    <w:p w14:paraId="5FAA2D7F" w14:textId="77777777" w:rsidR="0069049E" w:rsidRPr="0048698D" w:rsidRDefault="0069049E" w:rsidP="0069049E">
      <w:pPr>
        <w:tabs>
          <w:tab w:val="left" w:pos="2502"/>
          <w:tab w:val="left" w:pos="2503"/>
        </w:tabs>
        <w:spacing w:before="1" w:line="240" w:lineRule="auto"/>
        <w:rPr>
          <w:rFonts w:ascii="Arial" w:hAnsi="Arial" w:cs="Arial"/>
          <w:highlight w:val="yellow"/>
        </w:rPr>
      </w:pPr>
    </w:p>
    <w:p w14:paraId="1EA050B5" w14:textId="77777777" w:rsidR="0069049E" w:rsidRPr="00A06288" w:rsidRDefault="0069049E" w:rsidP="0069049E">
      <w:pPr>
        <w:pStyle w:val="ParagraphHeading"/>
      </w:pPr>
      <w:r w:rsidRPr="00A06288">
        <w:t>Technical questions</w:t>
      </w:r>
    </w:p>
    <w:p w14:paraId="0744F4FE" w14:textId="77777777" w:rsidR="0069049E" w:rsidRPr="00200502" w:rsidRDefault="0069049E" w:rsidP="0069049E">
      <w:pPr>
        <w:pStyle w:val="Heading2"/>
        <w:numPr>
          <w:ilvl w:val="0"/>
          <w:numId w:val="27"/>
        </w:numPr>
        <w:tabs>
          <w:tab w:val="num" w:pos="360"/>
          <w:tab w:val="left" w:pos="1181"/>
        </w:tabs>
        <w:spacing w:line="227" w:lineRule="exact"/>
        <w:ind w:left="360" w:hanging="360"/>
      </w:pPr>
      <w:r w:rsidRPr="007B1130">
        <w:t>What</w:t>
      </w:r>
      <w:r w:rsidRPr="007B1130">
        <w:rPr>
          <w:spacing w:val="-6"/>
        </w:rPr>
        <w:t xml:space="preserve"> </w:t>
      </w:r>
      <w:r w:rsidRPr="007B1130">
        <w:t>should</w:t>
      </w:r>
      <w:r w:rsidRPr="007B1130">
        <w:rPr>
          <w:spacing w:val="-5"/>
        </w:rPr>
        <w:t xml:space="preserve"> </w:t>
      </w:r>
      <w:r w:rsidRPr="007B1130">
        <w:t>I</w:t>
      </w:r>
      <w:r w:rsidRPr="007B1130">
        <w:rPr>
          <w:spacing w:val="-5"/>
        </w:rPr>
        <w:t xml:space="preserve"> </w:t>
      </w:r>
      <w:r w:rsidRPr="007B1130">
        <w:t>do</w:t>
      </w:r>
      <w:r w:rsidRPr="007B1130">
        <w:rPr>
          <w:spacing w:val="-3"/>
        </w:rPr>
        <w:t xml:space="preserve"> </w:t>
      </w:r>
      <w:r w:rsidRPr="007B1130">
        <w:t>if</w:t>
      </w:r>
      <w:r w:rsidRPr="007B1130">
        <w:rPr>
          <w:spacing w:val="-4"/>
        </w:rPr>
        <w:t xml:space="preserve"> </w:t>
      </w:r>
      <w:r w:rsidRPr="007B1130">
        <w:t>I</w:t>
      </w:r>
      <w:r w:rsidRPr="007B1130">
        <w:rPr>
          <w:spacing w:val="-6"/>
        </w:rPr>
        <w:t xml:space="preserve"> </w:t>
      </w:r>
      <w:r w:rsidRPr="007B1130">
        <w:t>am</w:t>
      </w:r>
      <w:r w:rsidRPr="007B1130">
        <w:rPr>
          <w:spacing w:val="-5"/>
        </w:rPr>
        <w:t xml:space="preserve"> </w:t>
      </w:r>
      <w:r w:rsidRPr="007B1130">
        <w:t>having</w:t>
      </w:r>
      <w:r w:rsidRPr="007B1130">
        <w:rPr>
          <w:spacing w:val="-4"/>
        </w:rPr>
        <w:t xml:space="preserve"> </w:t>
      </w:r>
      <w:r w:rsidRPr="007B1130">
        <w:t>technical</w:t>
      </w:r>
      <w:r w:rsidRPr="007B1130">
        <w:rPr>
          <w:spacing w:val="-6"/>
        </w:rPr>
        <w:t xml:space="preserve"> </w:t>
      </w:r>
      <w:r w:rsidRPr="007B1130">
        <w:rPr>
          <w:spacing w:val="-2"/>
        </w:rPr>
        <w:t>issues?</w:t>
      </w:r>
    </w:p>
    <w:p w14:paraId="7B776174" w14:textId="77777777" w:rsidR="0069049E" w:rsidRPr="00200502" w:rsidRDefault="0069049E" w:rsidP="0069049E">
      <w:pPr>
        <w:pStyle w:val="Heading2"/>
        <w:tabs>
          <w:tab w:val="left" w:pos="1181"/>
        </w:tabs>
        <w:spacing w:line="227" w:lineRule="exact"/>
        <w:ind w:left="360"/>
        <w:rPr>
          <w:b w:val="0"/>
          <w:bCs w:val="0"/>
        </w:rPr>
      </w:pPr>
      <w:r w:rsidRPr="00200502">
        <w:rPr>
          <w:b w:val="0"/>
          <w:bCs w:val="0"/>
        </w:rPr>
        <w:t>If</w:t>
      </w:r>
      <w:r w:rsidRPr="00200502">
        <w:rPr>
          <w:b w:val="0"/>
          <w:bCs w:val="0"/>
          <w:spacing w:val="-4"/>
        </w:rPr>
        <w:t xml:space="preserve"> </w:t>
      </w:r>
      <w:r w:rsidRPr="00200502">
        <w:rPr>
          <w:b w:val="0"/>
          <w:bCs w:val="0"/>
        </w:rPr>
        <w:t>you</w:t>
      </w:r>
      <w:r w:rsidRPr="00200502">
        <w:rPr>
          <w:b w:val="0"/>
          <w:bCs w:val="0"/>
          <w:spacing w:val="-5"/>
        </w:rPr>
        <w:t xml:space="preserve"> </w:t>
      </w:r>
      <w:r w:rsidRPr="00200502">
        <w:rPr>
          <w:b w:val="0"/>
          <w:bCs w:val="0"/>
        </w:rPr>
        <w:t>are</w:t>
      </w:r>
      <w:r w:rsidRPr="00200502">
        <w:rPr>
          <w:b w:val="0"/>
          <w:bCs w:val="0"/>
          <w:spacing w:val="-2"/>
        </w:rPr>
        <w:t xml:space="preserve"> </w:t>
      </w:r>
      <w:r w:rsidRPr="00200502">
        <w:rPr>
          <w:b w:val="0"/>
          <w:bCs w:val="0"/>
        </w:rPr>
        <w:t>having</w:t>
      </w:r>
      <w:r w:rsidRPr="00200502">
        <w:rPr>
          <w:b w:val="0"/>
          <w:bCs w:val="0"/>
          <w:spacing w:val="-5"/>
        </w:rPr>
        <w:t xml:space="preserve"> </w:t>
      </w:r>
      <w:r w:rsidRPr="00200502">
        <w:rPr>
          <w:b w:val="0"/>
          <w:bCs w:val="0"/>
        </w:rPr>
        <w:t>technical</w:t>
      </w:r>
      <w:r w:rsidRPr="00200502">
        <w:rPr>
          <w:b w:val="0"/>
          <w:bCs w:val="0"/>
          <w:spacing w:val="-3"/>
        </w:rPr>
        <w:t xml:space="preserve"> </w:t>
      </w:r>
      <w:r w:rsidRPr="00200502">
        <w:rPr>
          <w:b w:val="0"/>
          <w:bCs w:val="0"/>
        </w:rPr>
        <w:t>issues</w:t>
      </w:r>
      <w:r w:rsidRPr="00200502">
        <w:rPr>
          <w:b w:val="0"/>
          <w:bCs w:val="0"/>
          <w:spacing w:val="-3"/>
        </w:rPr>
        <w:t xml:space="preserve"> </w:t>
      </w:r>
      <w:r w:rsidRPr="00200502">
        <w:rPr>
          <w:b w:val="0"/>
          <w:bCs w:val="0"/>
        </w:rPr>
        <w:t>with</w:t>
      </w:r>
      <w:r w:rsidRPr="00200502">
        <w:rPr>
          <w:b w:val="0"/>
          <w:bCs w:val="0"/>
          <w:spacing w:val="-4"/>
        </w:rPr>
        <w:t xml:space="preserve"> </w:t>
      </w:r>
      <w:r w:rsidRPr="00200502">
        <w:rPr>
          <w:b w:val="0"/>
          <w:bCs w:val="0"/>
        </w:rPr>
        <w:t>Florida</w:t>
      </w:r>
      <w:r w:rsidRPr="00200502">
        <w:rPr>
          <w:b w:val="0"/>
          <w:bCs w:val="0"/>
          <w:spacing w:val="-3"/>
        </w:rPr>
        <w:t xml:space="preserve"> </w:t>
      </w:r>
      <w:r w:rsidRPr="00200502">
        <w:rPr>
          <w:b w:val="0"/>
          <w:bCs w:val="0"/>
        </w:rPr>
        <w:t>Blue</w:t>
      </w:r>
      <w:r w:rsidRPr="00200502">
        <w:rPr>
          <w:b w:val="0"/>
          <w:bCs w:val="0"/>
          <w:spacing w:val="-5"/>
        </w:rPr>
        <w:t xml:space="preserve"> </w:t>
      </w:r>
      <w:r w:rsidRPr="00200502">
        <w:rPr>
          <w:b w:val="0"/>
          <w:bCs w:val="0"/>
        </w:rPr>
        <w:t>Learning,</w:t>
      </w:r>
      <w:r w:rsidRPr="00200502">
        <w:rPr>
          <w:b w:val="0"/>
          <w:bCs w:val="0"/>
          <w:spacing w:val="-2"/>
        </w:rPr>
        <w:t xml:space="preserve"> </w:t>
      </w:r>
      <w:r w:rsidRPr="00200502">
        <w:rPr>
          <w:b w:val="0"/>
          <w:bCs w:val="0"/>
        </w:rPr>
        <w:t>first</w:t>
      </w:r>
      <w:r w:rsidRPr="00200502">
        <w:rPr>
          <w:b w:val="0"/>
          <w:bCs w:val="0"/>
          <w:spacing w:val="-4"/>
        </w:rPr>
        <w:t xml:space="preserve"> </w:t>
      </w:r>
      <w:r w:rsidRPr="00200502">
        <w:rPr>
          <w:b w:val="0"/>
          <w:bCs w:val="0"/>
        </w:rPr>
        <w:t>make</w:t>
      </w:r>
      <w:r w:rsidRPr="00200502">
        <w:rPr>
          <w:b w:val="0"/>
          <w:bCs w:val="0"/>
          <w:spacing w:val="-4"/>
        </w:rPr>
        <w:t xml:space="preserve"> </w:t>
      </w:r>
      <w:r w:rsidRPr="00200502">
        <w:rPr>
          <w:b w:val="0"/>
          <w:bCs w:val="0"/>
        </w:rPr>
        <w:t>sure</w:t>
      </w:r>
      <w:r w:rsidRPr="00200502">
        <w:rPr>
          <w:b w:val="0"/>
          <w:bCs w:val="0"/>
          <w:spacing w:val="-4"/>
        </w:rPr>
        <w:t xml:space="preserve"> </w:t>
      </w:r>
      <w:r w:rsidRPr="00200502">
        <w:rPr>
          <w:b w:val="0"/>
          <w:bCs w:val="0"/>
        </w:rPr>
        <w:t>to</w:t>
      </w:r>
      <w:r w:rsidRPr="00200502">
        <w:rPr>
          <w:b w:val="0"/>
          <w:bCs w:val="0"/>
          <w:spacing w:val="-4"/>
        </w:rPr>
        <w:t xml:space="preserve"> </w:t>
      </w:r>
      <w:r w:rsidRPr="00200502">
        <w:rPr>
          <w:b w:val="0"/>
          <w:bCs w:val="0"/>
        </w:rPr>
        <w:t>clear</w:t>
      </w:r>
      <w:r w:rsidRPr="00200502">
        <w:rPr>
          <w:b w:val="0"/>
          <w:bCs w:val="0"/>
          <w:spacing w:val="-4"/>
        </w:rPr>
        <w:t xml:space="preserve"> </w:t>
      </w:r>
      <w:r w:rsidRPr="00200502">
        <w:rPr>
          <w:b w:val="0"/>
          <w:bCs w:val="0"/>
        </w:rPr>
        <w:t>your</w:t>
      </w:r>
      <w:r w:rsidRPr="00200502">
        <w:rPr>
          <w:b w:val="0"/>
          <w:bCs w:val="0"/>
          <w:spacing w:val="-3"/>
        </w:rPr>
        <w:t xml:space="preserve"> </w:t>
      </w:r>
      <w:r w:rsidRPr="00200502">
        <w:rPr>
          <w:b w:val="0"/>
          <w:bCs w:val="0"/>
        </w:rPr>
        <w:t>cache</w:t>
      </w:r>
      <w:r w:rsidRPr="00200502">
        <w:rPr>
          <w:b w:val="0"/>
          <w:bCs w:val="0"/>
          <w:spacing w:val="-5"/>
        </w:rPr>
        <w:t xml:space="preserve"> </w:t>
      </w:r>
      <w:r w:rsidRPr="00200502">
        <w:rPr>
          <w:b w:val="0"/>
          <w:bCs w:val="0"/>
        </w:rPr>
        <w:t>and turn off your pop-up blocker. Make sure to use Google Chrome. Call Florida Blue’s Agent Service Center at 800-267-3156 with any other questions you have.</w:t>
      </w:r>
    </w:p>
    <w:p w14:paraId="2DE28D49" w14:textId="77777777" w:rsidR="0069049E" w:rsidRPr="007B1130" w:rsidRDefault="0069049E" w:rsidP="0069049E">
      <w:pPr>
        <w:pStyle w:val="BodyText"/>
        <w:spacing w:before="6"/>
        <w:rPr>
          <w:sz w:val="19"/>
        </w:rPr>
      </w:pPr>
    </w:p>
    <w:p w14:paraId="675303F5" w14:textId="77777777" w:rsidR="0069049E" w:rsidRDefault="0069049E" w:rsidP="0069049E">
      <w:pPr>
        <w:pStyle w:val="Heading2"/>
        <w:numPr>
          <w:ilvl w:val="0"/>
          <w:numId w:val="27"/>
        </w:numPr>
        <w:tabs>
          <w:tab w:val="num" w:pos="360"/>
          <w:tab w:val="left" w:pos="1181"/>
        </w:tabs>
        <w:ind w:left="360" w:right="694" w:hanging="360"/>
      </w:pPr>
      <w:r w:rsidRPr="007B1130">
        <w:t>What</w:t>
      </w:r>
      <w:r w:rsidRPr="007B1130">
        <w:rPr>
          <w:spacing w:val="-5"/>
        </w:rPr>
        <w:t xml:space="preserve"> </w:t>
      </w:r>
      <w:r w:rsidRPr="007B1130">
        <w:t>browser</w:t>
      </w:r>
      <w:r w:rsidRPr="007B1130">
        <w:rPr>
          <w:spacing w:val="-4"/>
        </w:rPr>
        <w:t xml:space="preserve"> </w:t>
      </w:r>
      <w:r w:rsidRPr="007B1130">
        <w:t>should</w:t>
      </w:r>
      <w:r w:rsidRPr="007B1130">
        <w:rPr>
          <w:spacing w:val="-5"/>
        </w:rPr>
        <w:t xml:space="preserve"> </w:t>
      </w:r>
      <w:r w:rsidRPr="007B1130">
        <w:t>I</w:t>
      </w:r>
      <w:r w:rsidRPr="007B1130">
        <w:rPr>
          <w:spacing w:val="-5"/>
        </w:rPr>
        <w:t xml:space="preserve"> </w:t>
      </w:r>
      <w:r w:rsidRPr="007B1130">
        <w:t>use</w:t>
      </w:r>
      <w:r w:rsidRPr="007B1130">
        <w:rPr>
          <w:spacing w:val="-5"/>
        </w:rPr>
        <w:t xml:space="preserve"> </w:t>
      </w:r>
      <w:r w:rsidRPr="007B1130">
        <w:t>to</w:t>
      </w:r>
      <w:r w:rsidRPr="007B1130">
        <w:rPr>
          <w:spacing w:val="-4"/>
        </w:rPr>
        <w:t xml:space="preserve"> </w:t>
      </w:r>
      <w:r w:rsidRPr="007B1130">
        <w:t>access</w:t>
      </w:r>
      <w:r w:rsidRPr="007B1130">
        <w:rPr>
          <w:spacing w:val="-3"/>
        </w:rPr>
        <w:t xml:space="preserve"> </w:t>
      </w:r>
      <w:r w:rsidRPr="007B1130">
        <w:t>Florida</w:t>
      </w:r>
      <w:r w:rsidRPr="007B1130">
        <w:rPr>
          <w:spacing w:val="-2"/>
        </w:rPr>
        <w:t xml:space="preserve"> </w:t>
      </w:r>
      <w:r w:rsidRPr="007B1130">
        <w:t>Blue</w:t>
      </w:r>
      <w:r w:rsidRPr="007B1130">
        <w:rPr>
          <w:spacing w:val="-2"/>
        </w:rPr>
        <w:t xml:space="preserve"> </w:t>
      </w:r>
      <w:r w:rsidRPr="007B1130">
        <w:t>Learning?</w:t>
      </w:r>
    </w:p>
    <w:p w14:paraId="76CBB10E" w14:textId="77777777" w:rsidR="0069049E" w:rsidRPr="00200502" w:rsidRDefault="0069049E" w:rsidP="0069049E">
      <w:pPr>
        <w:pStyle w:val="Heading2"/>
        <w:tabs>
          <w:tab w:val="left" w:pos="1181"/>
        </w:tabs>
        <w:ind w:left="360" w:right="694"/>
        <w:rPr>
          <w:b w:val="0"/>
          <w:bCs w:val="0"/>
        </w:rPr>
      </w:pPr>
      <w:r w:rsidRPr="00200502">
        <w:rPr>
          <w:b w:val="0"/>
          <w:bCs w:val="0"/>
        </w:rPr>
        <w:t>Please</w:t>
      </w:r>
      <w:r w:rsidRPr="00200502">
        <w:rPr>
          <w:b w:val="0"/>
          <w:bCs w:val="0"/>
          <w:spacing w:val="-7"/>
        </w:rPr>
        <w:t xml:space="preserve"> </w:t>
      </w:r>
      <w:r w:rsidRPr="00200502">
        <w:rPr>
          <w:b w:val="0"/>
          <w:bCs w:val="0"/>
        </w:rPr>
        <w:t>use</w:t>
      </w:r>
      <w:r w:rsidRPr="00200502">
        <w:rPr>
          <w:b w:val="0"/>
          <w:bCs w:val="0"/>
          <w:spacing w:val="-7"/>
        </w:rPr>
        <w:t xml:space="preserve"> </w:t>
      </w:r>
      <w:r w:rsidRPr="00200502">
        <w:rPr>
          <w:b w:val="0"/>
          <w:bCs w:val="0"/>
        </w:rPr>
        <w:t>Google</w:t>
      </w:r>
      <w:r w:rsidRPr="00200502">
        <w:rPr>
          <w:b w:val="0"/>
          <w:bCs w:val="0"/>
          <w:spacing w:val="-4"/>
        </w:rPr>
        <w:t xml:space="preserve"> </w:t>
      </w:r>
      <w:r w:rsidRPr="00200502">
        <w:rPr>
          <w:b w:val="0"/>
          <w:bCs w:val="0"/>
        </w:rPr>
        <w:t>Chrome</w:t>
      </w:r>
      <w:r w:rsidRPr="00200502">
        <w:rPr>
          <w:b w:val="0"/>
          <w:bCs w:val="0"/>
          <w:spacing w:val="-5"/>
        </w:rPr>
        <w:t xml:space="preserve"> </w:t>
      </w:r>
      <w:r w:rsidRPr="00200502">
        <w:rPr>
          <w:b w:val="0"/>
          <w:bCs w:val="0"/>
        </w:rPr>
        <w:t>for</w:t>
      </w:r>
      <w:r w:rsidRPr="00200502">
        <w:rPr>
          <w:b w:val="0"/>
          <w:bCs w:val="0"/>
          <w:spacing w:val="-6"/>
        </w:rPr>
        <w:t xml:space="preserve"> </w:t>
      </w:r>
      <w:r w:rsidRPr="00200502">
        <w:rPr>
          <w:b w:val="0"/>
          <w:bCs w:val="0"/>
        </w:rPr>
        <w:t>all</w:t>
      </w:r>
      <w:r w:rsidRPr="00200502">
        <w:rPr>
          <w:b w:val="0"/>
          <w:bCs w:val="0"/>
          <w:spacing w:val="-8"/>
        </w:rPr>
        <w:t xml:space="preserve"> </w:t>
      </w:r>
      <w:r w:rsidRPr="00200502">
        <w:rPr>
          <w:b w:val="0"/>
          <w:bCs w:val="0"/>
        </w:rPr>
        <w:t>Florida</w:t>
      </w:r>
      <w:r w:rsidRPr="00200502">
        <w:rPr>
          <w:b w:val="0"/>
          <w:bCs w:val="0"/>
          <w:spacing w:val="-5"/>
        </w:rPr>
        <w:t xml:space="preserve"> </w:t>
      </w:r>
      <w:r w:rsidRPr="00200502">
        <w:rPr>
          <w:b w:val="0"/>
          <w:bCs w:val="0"/>
        </w:rPr>
        <w:t>Blue</w:t>
      </w:r>
      <w:r w:rsidRPr="00200502">
        <w:rPr>
          <w:b w:val="0"/>
          <w:bCs w:val="0"/>
          <w:spacing w:val="-8"/>
        </w:rPr>
        <w:t xml:space="preserve"> </w:t>
      </w:r>
      <w:r w:rsidRPr="00200502">
        <w:rPr>
          <w:b w:val="0"/>
          <w:bCs w:val="0"/>
          <w:spacing w:val="-2"/>
        </w:rPr>
        <w:t>training.</w:t>
      </w:r>
    </w:p>
    <w:p w14:paraId="7F546B3B" w14:textId="77777777" w:rsidR="0069049E" w:rsidRPr="007B1130" w:rsidRDefault="0069049E" w:rsidP="0069049E">
      <w:pPr>
        <w:pStyle w:val="BodyText"/>
        <w:spacing w:before="4"/>
        <w:rPr>
          <w:sz w:val="22"/>
        </w:rPr>
      </w:pPr>
    </w:p>
    <w:p w14:paraId="64A2AE18" w14:textId="77777777" w:rsidR="0069049E" w:rsidRDefault="0069049E" w:rsidP="0069049E">
      <w:pPr>
        <w:pStyle w:val="Heading2"/>
        <w:numPr>
          <w:ilvl w:val="0"/>
          <w:numId w:val="27"/>
        </w:numPr>
        <w:tabs>
          <w:tab w:val="num" w:pos="360"/>
          <w:tab w:val="left" w:pos="1181"/>
        </w:tabs>
        <w:ind w:left="360" w:hanging="360"/>
      </w:pPr>
      <w:r w:rsidRPr="007B1130">
        <w:t>Do</w:t>
      </w:r>
      <w:r w:rsidRPr="007B1130">
        <w:rPr>
          <w:spacing w:val="2"/>
        </w:rPr>
        <w:t xml:space="preserve"> </w:t>
      </w:r>
      <w:r w:rsidRPr="007B1130">
        <w:t>I</w:t>
      </w:r>
      <w:r w:rsidRPr="007B1130">
        <w:rPr>
          <w:spacing w:val="1"/>
        </w:rPr>
        <w:t xml:space="preserve"> </w:t>
      </w:r>
      <w:r w:rsidRPr="007B1130">
        <w:t>have</w:t>
      </w:r>
      <w:r w:rsidRPr="007B1130">
        <w:rPr>
          <w:spacing w:val="1"/>
        </w:rPr>
        <w:t xml:space="preserve"> </w:t>
      </w:r>
      <w:r w:rsidRPr="007B1130">
        <w:t>to</w:t>
      </w:r>
      <w:r w:rsidRPr="007B1130">
        <w:rPr>
          <w:spacing w:val="2"/>
        </w:rPr>
        <w:t xml:space="preserve"> </w:t>
      </w:r>
      <w:r w:rsidRPr="007B1130">
        <w:t>complete the</w:t>
      </w:r>
      <w:r w:rsidRPr="007B1130">
        <w:rPr>
          <w:spacing w:val="4"/>
        </w:rPr>
        <w:t xml:space="preserve"> </w:t>
      </w:r>
      <w:r w:rsidRPr="007B1130">
        <w:t>entire</w:t>
      </w:r>
      <w:r w:rsidRPr="007B1130">
        <w:rPr>
          <w:spacing w:val="1"/>
        </w:rPr>
        <w:t xml:space="preserve"> </w:t>
      </w:r>
      <w:r w:rsidRPr="007B1130">
        <w:t>Product Training</w:t>
      </w:r>
      <w:r w:rsidRPr="007B1130">
        <w:rPr>
          <w:spacing w:val="6"/>
        </w:rPr>
        <w:t xml:space="preserve"> </w:t>
      </w:r>
      <w:r w:rsidRPr="007B1130">
        <w:t>at</w:t>
      </w:r>
      <w:r w:rsidRPr="007B1130">
        <w:rPr>
          <w:spacing w:val="2"/>
        </w:rPr>
        <w:t xml:space="preserve"> </w:t>
      </w:r>
      <w:r w:rsidRPr="007B1130">
        <w:t>one</w:t>
      </w:r>
      <w:r w:rsidRPr="007B1130">
        <w:rPr>
          <w:spacing w:val="2"/>
        </w:rPr>
        <w:t xml:space="preserve"> </w:t>
      </w:r>
      <w:r w:rsidRPr="007B1130">
        <w:rPr>
          <w:spacing w:val="-2"/>
        </w:rPr>
        <w:t>time?</w:t>
      </w:r>
    </w:p>
    <w:p w14:paraId="4FFDABB4" w14:textId="133DFB69" w:rsidR="0069049E" w:rsidRDefault="0069049E" w:rsidP="0069049E">
      <w:pPr>
        <w:pStyle w:val="Heading2"/>
        <w:tabs>
          <w:tab w:val="left" w:pos="1181"/>
        </w:tabs>
        <w:ind w:left="360"/>
        <w:rPr>
          <w:b w:val="0"/>
          <w:bCs w:val="0"/>
        </w:rPr>
      </w:pPr>
      <w:r w:rsidRPr="007B1130">
        <w:rPr>
          <w:b w:val="0"/>
          <w:bCs w:val="0"/>
        </w:rPr>
        <w:t>No</w:t>
      </w:r>
      <w:r w:rsidRPr="00FC65EE">
        <w:rPr>
          <w:b w:val="0"/>
          <w:bCs w:val="0"/>
        </w:rPr>
        <w:t xml:space="preserve">, you may start and exit the training at any time, just be sure to follow the instructions provided in the </w:t>
      </w:r>
      <w:hyperlink r:id="rId15" w:history="1">
        <w:r w:rsidR="00A113F9" w:rsidRPr="00FC65EE">
          <w:rPr>
            <w:rStyle w:val="Hyperlink"/>
            <w:i/>
            <w:iCs/>
          </w:rPr>
          <w:t>AHIP &amp; FBL Registration Job Aid</w:t>
        </w:r>
      </w:hyperlink>
      <w:r w:rsidRPr="00FC65EE">
        <w:rPr>
          <w:b w:val="0"/>
          <w:bCs w:val="0"/>
          <w:color w:val="0091CC"/>
        </w:rPr>
        <w:t xml:space="preserve"> </w:t>
      </w:r>
      <w:r w:rsidRPr="00FC65EE">
        <w:rPr>
          <w:b w:val="0"/>
          <w:bCs w:val="0"/>
        </w:rPr>
        <w:t>for</w:t>
      </w:r>
      <w:r w:rsidRPr="007B1130">
        <w:rPr>
          <w:b w:val="0"/>
          <w:bCs w:val="0"/>
        </w:rPr>
        <w:t xml:space="preserve"> detailed instructions on how to exit the course in order to save your progress and return where you left off.</w:t>
      </w:r>
    </w:p>
    <w:p w14:paraId="51B10230" w14:textId="77777777" w:rsidR="0069049E" w:rsidRDefault="0069049E" w:rsidP="0069049E">
      <w:pPr>
        <w:pStyle w:val="Heading2"/>
        <w:tabs>
          <w:tab w:val="left" w:pos="1181"/>
        </w:tabs>
        <w:spacing w:before="93"/>
        <w:ind w:left="360"/>
        <w:rPr>
          <w:b w:val="0"/>
          <w:bCs w:val="0"/>
        </w:rPr>
      </w:pPr>
      <w:r>
        <w:rPr>
          <w:b w:val="0"/>
          <w:bCs w:val="0"/>
        </w:rPr>
        <w:t>Please note that you will not be designated as “ready to sell” until you complete the training in full.</w:t>
      </w:r>
    </w:p>
    <w:p w14:paraId="0EADD790" w14:textId="77777777" w:rsidR="0069049E" w:rsidRPr="007B1130" w:rsidRDefault="0069049E" w:rsidP="0069049E">
      <w:pPr>
        <w:pStyle w:val="Heading2"/>
        <w:tabs>
          <w:tab w:val="left" w:pos="1181"/>
        </w:tabs>
        <w:ind w:left="360"/>
        <w:rPr>
          <w:b w:val="0"/>
          <w:bCs w:val="0"/>
        </w:rPr>
      </w:pPr>
    </w:p>
    <w:p w14:paraId="3E3366E9" w14:textId="77777777" w:rsidR="0069049E" w:rsidRPr="007B1130" w:rsidRDefault="0069049E" w:rsidP="0069049E">
      <w:pPr>
        <w:pStyle w:val="Heading2"/>
        <w:numPr>
          <w:ilvl w:val="0"/>
          <w:numId w:val="27"/>
        </w:numPr>
        <w:tabs>
          <w:tab w:val="num" w:pos="360"/>
          <w:tab w:val="left" w:pos="1181"/>
        </w:tabs>
        <w:spacing w:before="93"/>
        <w:ind w:left="360" w:hanging="360"/>
      </w:pPr>
      <w:r w:rsidRPr="007B1130">
        <w:t>What</w:t>
      </w:r>
      <w:r w:rsidRPr="007B1130">
        <w:rPr>
          <w:spacing w:val="-8"/>
        </w:rPr>
        <w:t xml:space="preserve"> </w:t>
      </w:r>
      <w:r w:rsidRPr="007B1130">
        <w:t>if</w:t>
      </w:r>
      <w:r w:rsidRPr="007B1130">
        <w:rPr>
          <w:spacing w:val="-5"/>
        </w:rPr>
        <w:t xml:space="preserve"> </w:t>
      </w:r>
      <w:r w:rsidRPr="007B1130">
        <w:t>I</w:t>
      </w:r>
      <w:r w:rsidRPr="007B1130">
        <w:rPr>
          <w:spacing w:val="-8"/>
        </w:rPr>
        <w:t xml:space="preserve"> </w:t>
      </w:r>
      <w:r w:rsidRPr="007B1130">
        <w:t>want</w:t>
      </w:r>
      <w:r w:rsidRPr="007B1130">
        <w:rPr>
          <w:spacing w:val="-4"/>
        </w:rPr>
        <w:t xml:space="preserve"> </w:t>
      </w:r>
      <w:r w:rsidRPr="007B1130">
        <w:t>to</w:t>
      </w:r>
      <w:r w:rsidRPr="007B1130">
        <w:rPr>
          <w:spacing w:val="-7"/>
        </w:rPr>
        <w:t xml:space="preserve"> </w:t>
      </w:r>
      <w:r w:rsidRPr="007B1130">
        <w:t>review</w:t>
      </w:r>
      <w:r w:rsidRPr="007B1130">
        <w:rPr>
          <w:spacing w:val="-5"/>
        </w:rPr>
        <w:t xml:space="preserve"> </w:t>
      </w:r>
      <w:r w:rsidRPr="007B1130">
        <w:t>the</w:t>
      </w:r>
      <w:r w:rsidRPr="007B1130">
        <w:rPr>
          <w:spacing w:val="-8"/>
        </w:rPr>
        <w:t xml:space="preserve"> </w:t>
      </w:r>
      <w:r w:rsidRPr="007B1130">
        <w:t>materials</w:t>
      </w:r>
      <w:r w:rsidRPr="007B1130">
        <w:rPr>
          <w:spacing w:val="-6"/>
        </w:rPr>
        <w:t xml:space="preserve"> </w:t>
      </w:r>
      <w:r w:rsidRPr="007B1130">
        <w:t>after</w:t>
      </w:r>
      <w:r w:rsidRPr="007B1130">
        <w:rPr>
          <w:spacing w:val="-6"/>
        </w:rPr>
        <w:t xml:space="preserve"> </w:t>
      </w:r>
      <w:r w:rsidRPr="007B1130">
        <w:t>I</w:t>
      </w:r>
      <w:r w:rsidRPr="007B1130">
        <w:rPr>
          <w:spacing w:val="-8"/>
        </w:rPr>
        <w:t xml:space="preserve"> </w:t>
      </w:r>
      <w:r w:rsidRPr="007B1130">
        <w:t>have</w:t>
      </w:r>
      <w:r w:rsidRPr="007B1130">
        <w:rPr>
          <w:spacing w:val="-8"/>
        </w:rPr>
        <w:t xml:space="preserve"> </w:t>
      </w:r>
      <w:r w:rsidRPr="007B1130">
        <w:t>completed</w:t>
      </w:r>
      <w:r w:rsidRPr="007B1130">
        <w:rPr>
          <w:spacing w:val="-6"/>
        </w:rPr>
        <w:t xml:space="preserve"> </w:t>
      </w:r>
      <w:r w:rsidRPr="007B1130">
        <w:t>the</w:t>
      </w:r>
      <w:r w:rsidRPr="007B1130">
        <w:rPr>
          <w:spacing w:val="-6"/>
        </w:rPr>
        <w:t xml:space="preserve"> </w:t>
      </w:r>
      <w:r w:rsidRPr="007B1130">
        <w:rPr>
          <w:spacing w:val="-2"/>
        </w:rPr>
        <w:t>curriculum?</w:t>
      </w:r>
    </w:p>
    <w:p w14:paraId="54FFC9F1" w14:textId="77777777" w:rsidR="0069049E" w:rsidRPr="007B1130" w:rsidRDefault="0069049E" w:rsidP="0069049E">
      <w:pPr>
        <w:pStyle w:val="Heading2"/>
        <w:tabs>
          <w:tab w:val="left" w:pos="1181"/>
        </w:tabs>
        <w:spacing w:before="93"/>
        <w:ind w:left="360"/>
        <w:rPr>
          <w:b w:val="0"/>
          <w:bCs w:val="0"/>
        </w:rPr>
      </w:pPr>
      <w:r w:rsidRPr="007B1130">
        <w:rPr>
          <w:b w:val="0"/>
          <w:bCs w:val="0"/>
        </w:rPr>
        <w:t>You</w:t>
      </w:r>
      <w:r w:rsidRPr="007B1130">
        <w:rPr>
          <w:b w:val="0"/>
          <w:bCs w:val="0"/>
          <w:spacing w:val="-7"/>
        </w:rPr>
        <w:t xml:space="preserve"> </w:t>
      </w:r>
      <w:r w:rsidRPr="007B1130">
        <w:rPr>
          <w:b w:val="0"/>
          <w:bCs w:val="0"/>
        </w:rPr>
        <w:t>can</w:t>
      </w:r>
      <w:r w:rsidRPr="007B1130">
        <w:rPr>
          <w:b w:val="0"/>
          <w:bCs w:val="0"/>
          <w:spacing w:val="-6"/>
        </w:rPr>
        <w:t xml:space="preserve"> </w:t>
      </w:r>
      <w:r w:rsidRPr="007B1130">
        <w:rPr>
          <w:b w:val="0"/>
          <w:bCs w:val="0"/>
        </w:rPr>
        <w:t>review</w:t>
      </w:r>
      <w:r w:rsidRPr="007B1130">
        <w:rPr>
          <w:b w:val="0"/>
          <w:bCs w:val="0"/>
          <w:spacing w:val="-6"/>
        </w:rPr>
        <w:t xml:space="preserve"> </w:t>
      </w:r>
      <w:r w:rsidRPr="007B1130">
        <w:rPr>
          <w:b w:val="0"/>
          <w:bCs w:val="0"/>
        </w:rPr>
        <w:t>each</w:t>
      </w:r>
      <w:r w:rsidRPr="007B1130">
        <w:rPr>
          <w:b w:val="0"/>
          <w:bCs w:val="0"/>
          <w:spacing w:val="-4"/>
        </w:rPr>
        <w:t xml:space="preserve"> </w:t>
      </w:r>
      <w:r w:rsidRPr="007B1130">
        <w:rPr>
          <w:b w:val="0"/>
          <w:bCs w:val="0"/>
        </w:rPr>
        <w:t>lesson</w:t>
      </w:r>
      <w:r w:rsidRPr="007B1130">
        <w:rPr>
          <w:b w:val="0"/>
          <w:bCs w:val="0"/>
          <w:spacing w:val="-6"/>
        </w:rPr>
        <w:t xml:space="preserve"> </w:t>
      </w:r>
      <w:r w:rsidRPr="007B1130">
        <w:rPr>
          <w:b w:val="0"/>
          <w:bCs w:val="0"/>
        </w:rPr>
        <w:t>and</w:t>
      </w:r>
      <w:r w:rsidRPr="007B1130">
        <w:rPr>
          <w:b w:val="0"/>
          <w:bCs w:val="0"/>
          <w:spacing w:val="-4"/>
        </w:rPr>
        <w:t xml:space="preserve"> </w:t>
      </w:r>
      <w:r w:rsidRPr="007B1130">
        <w:rPr>
          <w:b w:val="0"/>
          <w:bCs w:val="0"/>
        </w:rPr>
        <w:t>its</w:t>
      </w:r>
      <w:r w:rsidRPr="007B1130">
        <w:rPr>
          <w:b w:val="0"/>
          <w:bCs w:val="0"/>
          <w:spacing w:val="-3"/>
        </w:rPr>
        <w:t xml:space="preserve"> </w:t>
      </w:r>
      <w:r w:rsidRPr="007B1130">
        <w:rPr>
          <w:b w:val="0"/>
          <w:bCs w:val="0"/>
        </w:rPr>
        <w:t>supporting</w:t>
      </w:r>
      <w:r w:rsidRPr="007B1130">
        <w:rPr>
          <w:b w:val="0"/>
          <w:bCs w:val="0"/>
          <w:spacing w:val="-4"/>
        </w:rPr>
        <w:t xml:space="preserve"> </w:t>
      </w:r>
      <w:r w:rsidRPr="007B1130">
        <w:rPr>
          <w:b w:val="0"/>
          <w:bCs w:val="0"/>
        </w:rPr>
        <w:t>materials</w:t>
      </w:r>
      <w:r w:rsidRPr="007B1130">
        <w:rPr>
          <w:b w:val="0"/>
          <w:bCs w:val="0"/>
          <w:spacing w:val="-2"/>
        </w:rPr>
        <w:t xml:space="preserve"> </w:t>
      </w:r>
      <w:r w:rsidRPr="007B1130">
        <w:rPr>
          <w:b w:val="0"/>
          <w:bCs w:val="0"/>
        </w:rPr>
        <w:t>as</w:t>
      </w:r>
      <w:r w:rsidRPr="007B1130">
        <w:rPr>
          <w:b w:val="0"/>
          <w:bCs w:val="0"/>
          <w:spacing w:val="-5"/>
        </w:rPr>
        <w:t xml:space="preserve"> </w:t>
      </w:r>
      <w:r w:rsidRPr="007B1130">
        <w:rPr>
          <w:b w:val="0"/>
          <w:bCs w:val="0"/>
        </w:rPr>
        <w:t>many</w:t>
      </w:r>
      <w:r w:rsidRPr="007B1130">
        <w:rPr>
          <w:b w:val="0"/>
          <w:bCs w:val="0"/>
          <w:spacing w:val="-3"/>
        </w:rPr>
        <w:t xml:space="preserve"> </w:t>
      </w:r>
      <w:r w:rsidRPr="007B1130">
        <w:rPr>
          <w:b w:val="0"/>
          <w:bCs w:val="0"/>
        </w:rPr>
        <w:t>times</w:t>
      </w:r>
      <w:r w:rsidRPr="007B1130">
        <w:rPr>
          <w:b w:val="0"/>
          <w:bCs w:val="0"/>
          <w:spacing w:val="-5"/>
        </w:rPr>
        <w:t xml:space="preserve"> </w:t>
      </w:r>
      <w:r w:rsidRPr="007B1130">
        <w:rPr>
          <w:b w:val="0"/>
          <w:bCs w:val="0"/>
        </w:rPr>
        <w:t>as</w:t>
      </w:r>
      <w:r w:rsidRPr="007B1130">
        <w:rPr>
          <w:b w:val="0"/>
          <w:bCs w:val="0"/>
          <w:spacing w:val="-3"/>
        </w:rPr>
        <w:t xml:space="preserve"> </w:t>
      </w:r>
      <w:r w:rsidRPr="007B1130">
        <w:rPr>
          <w:b w:val="0"/>
          <w:bCs w:val="0"/>
        </w:rPr>
        <w:t>you</w:t>
      </w:r>
      <w:r w:rsidRPr="007B1130">
        <w:rPr>
          <w:b w:val="0"/>
          <w:bCs w:val="0"/>
          <w:spacing w:val="-7"/>
        </w:rPr>
        <w:t xml:space="preserve"> </w:t>
      </w:r>
      <w:r w:rsidRPr="007B1130">
        <w:rPr>
          <w:b w:val="0"/>
          <w:bCs w:val="0"/>
        </w:rPr>
        <w:t>want. When</w:t>
      </w:r>
      <w:r w:rsidRPr="007B1130">
        <w:rPr>
          <w:b w:val="0"/>
          <w:bCs w:val="0"/>
          <w:spacing w:val="-7"/>
        </w:rPr>
        <w:t xml:space="preserve"> </w:t>
      </w:r>
      <w:r w:rsidRPr="007B1130">
        <w:rPr>
          <w:b w:val="0"/>
          <w:bCs w:val="0"/>
        </w:rPr>
        <w:t>you</w:t>
      </w:r>
      <w:r w:rsidRPr="007B1130">
        <w:rPr>
          <w:b w:val="0"/>
          <w:bCs w:val="0"/>
          <w:spacing w:val="-4"/>
        </w:rPr>
        <w:t xml:space="preserve"> </w:t>
      </w:r>
      <w:r w:rsidRPr="007B1130">
        <w:rPr>
          <w:b w:val="0"/>
          <w:bCs w:val="0"/>
        </w:rPr>
        <w:t xml:space="preserve">click the “Start” button for the </w:t>
      </w:r>
      <w:proofErr w:type="gramStart"/>
      <w:r w:rsidRPr="007B1130">
        <w:rPr>
          <w:b w:val="0"/>
          <w:bCs w:val="0"/>
        </w:rPr>
        <w:t>particular training</w:t>
      </w:r>
      <w:proofErr w:type="gramEnd"/>
      <w:r w:rsidRPr="007B1130">
        <w:rPr>
          <w:b w:val="0"/>
          <w:bCs w:val="0"/>
        </w:rPr>
        <w:t xml:space="preserve"> you would like to review, you will be prompted to select either</w:t>
      </w:r>
      <w:r w:rsidRPr="007B1130">
        <w:rPr>
          <w:b w:val="0"/>
          <w:bCs w:val="0"/>
          <w:spacing w:val="-4"/>
        </w:rPr>
        <w:t xml:space="preserve"> </w:t>
      </w:r>
      <w:r w:rsidRPr="007B1130">
        <w:rPr>
          <w:b w:val="0"/>
          <w:bCs w:val="0"/>
        </w:rPr>
        <w:t>a</w:t>
      </w:r>
      <w:r w:rsidRPr="007B1130">
        <w:rPr>
          <w:b w:val="0"/>
          <w:bCs w:val="0"/>
          <w:spacing w:val="-4"/>
        </w:rPr>
        <w:t xml:space="preserve"> </w:t>
      </w:r>
      <w:r w:rsidRPr="007B1130">
        <w:rPr>
          <w:b w:val="0"/>
          <w:bCs w:val="0"/>
        </w:rPr>
        <w:t>“Restart”</w:t>
      </w:r>
      <w:r w:rsidRPr="007B1130">
        <w:rPr>
          <w:b w:val="0"/>
          <w:bCs w:val="0"/>
          <w:spacing w:val="-4"/>
        </w:rPr>
        <w:t xml:space="preserve"> </w:t>
      </w:r>
      <w:r w:rsidRPr="007B1130">
        <w:rPr>
          <w:b w:val="0"/>
          <w:bCs w:val="0"/>
        </w:rPr>
        <w:t>or</w:t>
      </w:r>
      <w:r w:rsidRPr="007B1130">
        <w:rPr>
          <w:b w:val="0"/>
          <w:bCs w:val="0"/>
          <w:spacing w:val="-4"/>
        </w:rPr>
        <w:t xml:space="preserve"> </w:t>
      </w:r>
      <w:r w:rsidRPr="007B1130">
        <w:rPr>
          <w:b w:val="0"/>
          <w:bCs w:val="0"/>
        </w:rPr>
        <w:t>“Review”</w:t>
      </w:r>
      <w:r w:rsidRPr="007B1130">
        <w:rPr>
          <w:b w:val="0"/>
          <w:bCs w:val="0"/>
          <w:spacing w:val="-4"/>
        </w:rPr>
        <w:t xml:space="preserve"> </w:t>
      </w:r>
      <w:r w:rsidRPr="007B1130">
        <w:rPr>
          <w:b w:val="0"/>
          <w:bCs w:val="0"/>
        </w:rPr>
        <w:t>button. Restart</w:t>
      </w:r>
      <w:r w:rsidRPr="007B1130">
        <w:rPr>
          <w:b w:val="0"/>
          <w:bCs w:val="0"/>
          <w:spacing w:val="-4"/>
        </w:rPr>
        <w:t xml:space="preserve"> </w:t>
      </w:r>
      <w:r w:rsidRPr="007B1130">
        <w:rPr>
          <w:b w:val="0"/>
          <w:bCs w:val="0"/>
        </w:rPr>
        <w:t>will</w:t>
      </w:r>
      <w:r w:rsidRPr="007B1130">
        <w:rPr>
          <w:b w:val="0"/>
          <w:bCs w:val="0"/>
          <w:spacing w:val="-3"/>
        </w:rPr>
        <w:t xml:space="preserve"> </w:t>
      </w:r>
      <w:r w:rsidRPr="007B1130">
        <w:rPr>
          <w:b w:val="0"/>
          <w:bCs w:val="0"/>
        </w:rPr>
        <w:t>override</w:t>
      </w:r>
      <w:r w:rsidRPr="007B1130">
        <w:rPr>
          <w:b w:val="0"/>
          <w:bCs w:val="0"/>
          <w:spacing w:val="-4"/>
        </w:rPr>
        <w:t xml:space="preserve"> </w:t>
      </w:r>
      <w:r w:rsidRPr="007B1130">
        <w:rPr>
          <w:b w:val="0"/>
          <w:bCs w:val="0"/>
        </w:rPr>
        <w:t>your</w:t>
      </w:r>
      <w:r w:rsidRPr="007B1130">
        <w:rPr>
          <w:b w:val="0"/>
          <w:bCs w:val="0"/>
          <w:spacing w:val="-2"/>
        </w:rPr>
        <w:t xml:space="preserve"> </w:t>
      </w:r>
      <w:r w:rsidRPr="007B1130">
        <w:rPr>
          <w:b w:val="0"/>
          <w:bCs w:val="0"/>
        </w:rPr>
        <w:t>previous</w:t>
      </w:r>
      <w:r w:rsidRPr="007B1130">
        <w:rPr>
          <w:b w:val="0"/>
          <w:bCs w:val="0"/>
          <w:spacing w:val="-4"/>
        </w:rPr>
        <w:t xml:space="preserve"> </w:t>
      </w:r>
      <w:r w:rsidRPr="007B1130">
        <w:rPr>
          <w:b w:val="0"/>
          <w:bCs w:val="0"/>
        </w:rPr>
        <w:t>completion</w:t>
      </w:r>
      <w:r w:rsidRPr="007B1130">
        <w:rPr>
          <w:b w:val="0"/>
          <w:bCs w:val="0"/>
          <w:spacing w:val="-4"/>
        </w:rPr>
        <w:t xml:space="preserve"> </w:t>
      </w:r>
      <w:r w:rsidRPr="007B1130">
        <w:rPr>
          <w:b w:val="0"/>
          <w:bCs w:val="0"/>
        </w:rPr>
        <w:t>data,</w:t>
      </w:r>
      <w:r w:rsidRPr="007B1130">
        <w:rPr>
          <w:b w:val="0"/>
          <w:bCs w:val="0"/>
          <w:spacing w:val="-5"/>
        </w:rPr>
        <w:t xml:space="preserve"> </w:t>
      </w:r>
      <w:r w:rsidRPr="007B1130">
        <w:rPr>
          <w:b w:val="0"/>
          <w:bCs w:val="0"/>
        </w:rPr>
        <w:t>so</w:t>
      </w:r>
      <w:r w:rsidRPr="007B1130">
        <w:rPr>
          <w:b w:val="0"/>
          <w:bCs w:val="0"/>
          <w:spacing w:val="-4"/>
        </w:rPr>
        <w:t xml:space="preserve"> </w:t>
      </w:r>
      <w:r w:rsidRPr="007B1130">
        <w:rPr>
          <w:b w:val="0"/>
          <w:bCs w:val="0"/>
        </w:rPr>
        <w:t>we recommend you select Review.</w:t>
      </w:r>
    </w:p>
    <w:p w14:paraId="49EA7280" w14:textId="0C11A228" w:rsidR="00096302" w:rsidRDefault="0069049E" w:rsidP="00970B07">
      <w:pPr>
        <w:pStyle w:val="Heading2"/>
        <w:tabs>
          <w:tab w:val="left" w:pos="1181"/>
        </w:tabs>
        <w:spacing w:before="93"/>
        <w:ind w:left="360"/>
      </w:pPr>
      <w:r w:rsidRPr="007B1130">
        <w:rPr>
          <w:b w:val="0"/>
          <w:bCs w:val="0"/>
        </w:rPr>
        <w:t>Furthermore, at the end of the training you will be provided with downloadable resources and transcripts that summarize the key points of the training.  You’re encouraged to save these documents to your computer for future reference</w:t>
      </w:r>
      <w:r>
        <w:rPr>
          <w:b w:val="0"/>
          <w:bCs w:val="0"/>
        </w:rPr>
        <w:t>.</w:t>
      </w:r>
    </w:p>
    <w:sectPr w:rsidR="00096302" w:rsidSect="00970B07">
      <w:footerReference w:type="default" r:id="rId16"/>
      <w:headerReference w:type="first" r:id="rId17"/>
      <w:footerReference w:type="first" r:id="rId18"/>
      <w:pgSz w:w="12240" w:h="15840" w:code="1"/>
      <w:pgMar w:top="1260" w:right="1440" w:bottom="1350" w:left="144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084E6" w14:textId="77777777" w:rsidR="00A54FD1" w:rsidRDefault="00A54FD1">
      <w:pPr>
        <w:spacing w:after="0" w:line="240" w:lineRule="auto"/>
      </w:pPr>
      <w:r>
        <w:separator/>
      </w:r>
    </w:p>
  </w:endnote>
  <w:endnote w:type="continuationSeparator" w:id="0">
    <w:p w14:paraId="09428C09" w14:textId="77777777" w:rsidR="00A54FD1" w:rsidRDefault="00A54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Heavy">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1FB8" w14:textId="77777777" w:rsidR="0038646C" w:rsidRDefault="0038646C" w:rsidP="003A683C">
    <w:pPr>
      <w:pStyle w:val="Footer"/>
      <w:tabs>
        <w:tab w:val="clear" w:pos="4320"/>
        <w:tab w:val="clear" w:pos="8640"/>
        <w:tab w:val="left" w:pos="2580"/>
      </w:tabs>
    </w:pPr>
    <w:r>
      <w:rPr>
        <w:noProof/>
      </w:rPr>
      <mc:AlternateContent>
        <mc:Choice Requires="wps">
          <w:drawing>
            <wp:anchor distT="0" distB="0" distL="114300" distR="114300" simplePos="0" relativeHeight="251665408" behindDoc="0" locked="0" layoutInCell="1" allowOverlap="1" wp14:anchorId="2798A2DD" wp14:editId="25ACCBD5">
              <wp:simplePos x="0" y="0"/>
              <wp:positionH relativeFrom="column">
                <wp:posOffset>704850</wp:posOffset>
              </wp:positionH>
              <wp:positionV relativeFrom="paragraph">
                <wp:posOffset>9229725</wp:posOffset>
              </wp:positionV>
              <wp:extent cx="6515100" cy="5715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19BE1" w14:textId="77777777" w:rsidR="0038646C" w:rsidRDefault="0038646C" w:rsidP="003A683C">
                          <w:pPr>
                            <w:jc w:val="right"/>
                            <w:rPr>
                              <w:sz w:val="20"/>
                              <w:szCs w:val="20"/>
                            </w:rPr>
                          </w:pPr>
                          <w:r>
                            <w:rPr>
                              <w:noProof/>
                              <w:sz w:val="20"/>
                              <w:szCs w:val="20"/>
                            </w:rPr>
                            <w:drawing>
                              <wp:inline distT="0" distB="0" distL="0" distR="0" wp14:anchorId="43306557" wp14:editId="32AC8FBA">
                                <wp:extent cx="6210300" cy="419100"/>
                                <wp:effectExtent l="0" t="0" r="0" b="0"/>
                                <wp:docPr id="33" name="Picture 33" descr="SmartDoc_Port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rtDoc_Port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419100"/>
                                        </a:xfrm>
                                        <a:prstGeom prst="rect">
                                          <a:avLst/>
                                        </a:prstGeom>
                                        <a:noFill/>
                                        <a:ln>
                                          <a:noFill/>
                                        </a:ln>
                                      </pic:spPr>
                                    </pic:pic>
                                  </a:graphicData>
                                </a:graphic>
                              </wp:inline>
                            </w:drawing>
                          </w:r>
                        </w:p>
                      </w:txbxContent>
                    </wps:txbx>
                    <wps:bodyPr rot="0" vert="horz" wrap="square" lIns="91440" tIns="0" rIns="36576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8A2DD" id="_x0000_t202" coordsize="21600,21600" o:spt="202" path="m,l,21600r21600,l21600,xe">
              <v:stroke joinstyle="miter"/>
              <v:path gradientshapeok="t" o:connecttype="rect"/>
            </v:shapetype>
            <v:shape id="Text Box 14" o:spid="_x0000_s1026" type="#_x0000_t202" style="position:absolute;margin-left:55.5pt;margin-top:726.75pt;width:513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" stroked="f">
              <v:textbox inset=",0,28.8pt,0">
                <w:txbxContent>
                  <w:p w14:paraId="48719BE1" w14:textId="77777777" w:rsidR="0038646C" w:rsidRDefault="0038646C" w:rsidP="003A683C">
                    <w:pPr>
                      <w:jc w:val="right"/>
                      <w:rPr>
                        <w:sz w:val="20"/>
                        <w:szCs w:val="20"/>
                      </w:rPr>
                    </w:pPr>
                    <w:r>
                      <w:rPr>
                        <w:noProof/>
                        <w:sz w:val="20"/>
                        <w:szCs w:val="20"/>
                      </w:rPr>
                      <w:drawing>
                        <wp:inline distT="0" distB="0" distL="0" distR="0" wp14:anchorId="43306557" wp14:editId="32AC8FBA">
                          <wp:extent cx="6210300" cy="419100"/>
                          <wp:effectExtent l="0" t="0" r="0" b="0"/>
                          <wp:docPr id="33" name="Picture 33" descr="SmartDoc_Port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rtDoc_Port_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300" cy="4191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1147228" wp14:editId="386C692F">
              <wp:simplePos x="0" y="0"/>
              <wp:positionH relativeFrom="column">
                <wp:posOffset>704850</wp:posOffset>
              </wp:positionH>
              <wp:positionV relativeFrom="paragraph">
                <wp:posOffset>9229725</wp:posOffset>
              </wp:positionV>
              <wp:extent cx="6515100" cy="5715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15B4C" w14:textId="77777777" w:rsidR="0038646C" w:rsidRDefault="0038646C" w:rsidP="003A683C">
                          <w:pPr>
                            <w:jc w:val="right"/>
                            <w:rPr>
                              <w:sz w:val="20"/>
                              <w:szCs w:val="20"/>
                            </w:rPr>
                          </w:pPr>
                          <w:r>
                            <w:rPr>
                              <w:noProof/>
                              <w:sz w:val="20"/>
                              <w:szCs w:val="20"/>
                            </w:rPr>
                            <w:drawing>
                              <wp:inline distT="0" distB="0" distL="0" distR="0" wp14:anchorId="2112933C" wp14:editId="60A73545">
                                <wp:extent cx="6210300" cy="419100"/>
                                <wp:effectExtent l="0" t="0" r="0" b="0"/>
                                <wp:docPr id="34" name="Picture 34" descr="SmartDoc_Port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rtDoc_Port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419100"/>
                                        </a:xfrm>
                                        <a:prstGeom prst="rect">
                                          <a:avLst/>
                                        </a:prstGeom>
                                        <a:noFill/>
                                        <a:ln>
                                          <a:noFill/>
                                        </a:ln>
                                      </pic:spPr>
                                    </pic:pic>
                                  </a:graphicData>
                                </a:graphic>
                              </wp:inline>
                            </w:drawing>
                          </w:r>
                        </w:p>
                      </w:txbxContent>
                    </wps:txbx>
                    <wps:bodyPr rot="0" vert="horz" wrap="square" lIns="91440" tIns="0" rIns="3657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47228" id="Text Box 12" o:spid="_x0000_s1027" type="#_x0000_t202" style="position:absolute;margin-left:55.5pt;margin-top:726.75pt;width:51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" stroked="f">
              <v:textbox inset=",0,28.8pt,0">
                <w:txbxContent>
                  <w:p w14:paraId="4A915B4C" w14:textId="77777777" w:rsidR="0038646C" w:rsidRDefault="0038646C" w:rsidP="003A683C">
                    <w:pPr>
                      <w:jc w:val="right"/>
                      <w:rPr>
                        <w:sz w:val="20"/>
                        <w:szCs w:val="20"/>
                      </w:rPr>
                    </w:pPr>
                    <w:r>
                      <w:rPr>
                        <w:noProof/>
                        <w:sz w:val="20"/>
                        <w:szCs w:val="20"/>
                      </w:rPr>
                      <w:drawing>
                        <wp:inline distT="0" distB="0" distL="0" distR="0" wp14:anchorId="2112933C" wp14:editId="60A73545">
                          <wp:extent cx="6210300" cy="419100"/>
                          <wp:effectExtent l="0" t="0" r="0" b="0"/>
                          <wp:docPr id="34" name="Picture 34" descr="SmartDoc_Port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rtDoc_Port_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300" cy="4191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20C0545" wp14:editId="1232EFB3">
              <wp:simplePos x="0" y="0"/>
              <wp:positionH relativeFrom="column">
                <wp:posOffset>704850</wp:posOffset>
              </wp:positionH>
              <wp:positionV relativeFrom="paragraph">
                <wp:posOffset>9229725</wp:posOffset>
              </wp:positionV>
              <wp:extent cx="651510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444FB" w14:textId="77777777" w:rsidR="0038646C" w:rsidRDefault="0038646C" w:rsidP="003A683C">
                          <w:pPr>
                            <w:jc w:val="right"/>
                            <w:rPr>
                              <w:sz w:val="20"/>
                              <w:szCs w:val="20"/>
                            </w:rPr>
                          </w:pPr>
                          <w:r>
                            <w:rPr>
                              <w:noProof/>
                              <w:sz w:val="20"/>
                              <w:szCs w:val="20"/>
                            </w:rPr>
                            <w:drawing>
                              <wp:inline distT="0" distB="0" distL="0" distR="0" wp14:anchorId="09B3750E" wp14:editId="449E5D85">
                                <wp:extent cx="6210300" cy="419100"/>
                                <wp:effectExtent l="0" t="0" r="0" b="0"/>
                                <wp:docPr id="35" name="Picture 35" descr="SmartDoc_Port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artDoc_Port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419100"/>
                                        </a:xfrm>
                                        <a:prstGeom prst="rect">
                                          <a:avLst/>
                                        </a:prstGeom>
                                        <a:noFill/>
                                        <a:ln>
                                          <a:noFill/>
                                        </a:ln>
                                      </pic:spPr>
                                    </pic:pic>
                                  </a:graphicData>
                                </a:graphic>
                              </wp:inline>
                            </w:drawing>
                          </w:r>
                        </w:p>
                      </w:txbxContent>
                    </wps:txbx>
                    <wps:bodyPr rot="0" vert="horz" wrap="square" lIns="91440" tIns="0" rIns="3657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C0545" id="Text Box 10" o:spid="_x0000_s1028" type="#_x0000_t202" style="position:absolute;margin-left:55.5pt;margin-top:726.75pt;width:51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" stroked="f">
              <v:textbox inset=",0,28.8pt,0">
                <w:txbxContent>
                  <w:p w14:paraId="507444FB" w14:textId="77777777" w:rsidR="0038646C" w:rsidRDefault="0038646C" w:rsidP="003A683C">
                    <w:pPr>
                      <w:jc w:val="right"/>
                      <w:rPr>
                        <w:sz w:val="20"/>
                        <w:szCs w:val="20"/>
                      </w:rPr>
                    </w:pPr>
                    <w:r>
                      <w:rPr>
                        <w:noProof/>
                        <w:sz w:val="20"/>
                        <w:szCs w:val="20"/>
                      </w:rPr>
                      <w:drawing>
                        <wp:inline distT="0" distB="0" distL="0" distR="0" wp14:anchorId="09B3750E" wp14:editId="449E5D85">
                          <wp:extent cx="6210300" cy="419100"/>
                          <wp:effectExtent l="0" t="0" r="0" b="0"/>
                          <wp:docPr id="35" name="Picture 35" descr="SmartDoc_Port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artDoc_Port_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300" cy="4191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7227261" wp14:editId="0F8AD09A">
              <wp:simplePos x="0" y="0"/>
              <wp:positionH relativeFrom="column">
                <wp:posOffset>704850</wp:posOffset>
              </wp:positionH>
              <wp:positionV relativeFrom="paragraph">
                <wp:posOffset>9229725</wp:posOffset>
              </wp:positionV>
              <wp:extent cx="6515100" cy="5715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9EB07" w14:textId="77777777" w:rsidR="0038646C" w:rsidRDefault="0038646C" w:rsidP="003A683C">
                          <w:pPr>
                            <w:jc w:val="right"/>
                            <w:rPr>
                              <w:sz w:val="20"/>
                              <w:szCs w:val="20"/>
                            </w:rPr>
                          </w:pPr>
                          <w:r>
                            <w:rPr>
                              <w:noProof/>
                              <w:sz w:val="20"/>
                              <w:szCs w:val="20"/>
                            </w:rPr>
                            <w:drawing>
                              <wp:inline distT="0" distB="0" distL="0" distR="0" wp14:anchorId="0A76A371" wp14:editId="0468DDA7">
                                <wp:extent cx="6210300" cy="419100"/>
                                <wp:effectExtent l="0" t="0" r="0" b="0"/>
                                <wp:docPr id="36" name="Picture 36" descr="SmartDoc_Port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artDoc_Port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419100"/>
                                        </a:xfrm>
                                        <a:prstGeom prst="rect">
                                          <a:avLst/>
                                        </a:prstGeom>
                                        <a:noFill/>
                                        <a:ln>
                                          <a:noFill/>
                                        </a:ln>
                                      </pic:spPr>
                                    </pic:pic>
                                  </a:graphicData>
                                </a:graphic>
                              </wp:inline>
                            </w:drawing>
                          </w:r>
                        </w:p>
                      </w:txbxContent>
                    </wps:txbx>
                    <wps:bodyPr rot="0" vert="horz" wrap="square" lIns="91440" tIns="0" rIns="3657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27261" id="Text Box 8" o:spid="_x0000_s1029" type="#_x0000_t202" style="position:absolute;margin-left:55.5pt;margin-top:726.75pt;width:51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" stroked="f">
              <v:textbox inset=",0,28.8pt,0">
                <w:txbxContent>
                  <w:p w14:paraId="35C9EB07" w14:textId="77777777" w:rsidR="0038646C" w:rsidRDefault="0038646C" w:rsidP="003A683C">
                    <w:pPr>
                      <w:jc w:val="right"/>
                      <w:rPr>
                        <w:sz w:val="20"/>
                        <w:szCs w:val="20"/>
                      </w:rPr>
                    </w:pPr>
                    <w:r>
                      <w:rPr>
                        <w:noProof/>
                        <w:sz w:val="20"/>
                        <w:szCs w:val="20"/>
                      </w:rPr>
                      <w:drawing>
                        <wp:inline distT="0" distB="0" distL="0" distR="0" wp14:anchorId="0A76A371" wp14:editId="0468DDA7">
                          <wp:extent cx="6210300" cy="419100"/>
                          <wp:effectExtent l="0" t="0" r="0" b="0"/>
                          <wp:docPr id="36" name="Picture 36" descr="SmartDoc_Port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artDoc_Port_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300" cy="4191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B7163DC" wp14:editId="2810C671">
              <wp:simplePos x="0" y="0"/>
              <wp:positionH relativeFrom="column">
                <wp:posOffset>704850</wp:posOffset>
              </wp:positionH>
              <wp:positionV relativeFrom="paragraph">
                <wp:posOffset>9229725</wp:posOffset>
              </wp:positionV>
              <wp:extent cx="6515100" cy="571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DEE317" w14:textId="77777777" w:rsidR="0038646C" w:rsidRDefault="0038646C" w:rsidP="003A683C">
                          <w:pPr>
                            <w:jc w:val="right"/>
                            <w:rPr>
                              <w:sz w:val="20"/>
                              <w:szCs w:val="20"/>
                            </w:rPr>
                          </w:pPr>
                          <w:r>
                            <w:rPr>
                              <w:noProof/>
                              <w:sz w:val="20"/>
                              <w:szCs w:val="20"/>
                            </w:rPr>
                            <w:drawing>
                              <wp:inline distT="0" distB="0" distL="0" distR="0" wp14:anchorId="460BFA9A" wp14:editId="5499C2DB">
                                <wp:extent cx="6210300" cy="419100"/>
                                <wp:effectExtent l="0" t="0" r="0" b="0"/>
                                <wp:docPr id="37" name="Picture 37" descr="SmartDoc_Port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rtDoc_Port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419100"/>
                                        </a:xfrm>
                                        <a:prstGeom prst="rect">
                                          <a:avLst/>
                                        </a:prstGeom>
                                        <a:noFill/>
                                        <a:ln>
                                          <a:noFill/>
                                        </a:ln>
                                      </pic:spPr>
                                    </pic:pic>
                                  </a:graphicData>
                                </a:graphic>
                              </wp:inline>
                            </w:drawing>
                          </w:r>
                        </w:p>
                      </w:txbxContent>
                    </wps:txbx>
                    <wps:bodyPr rot="0" vert="horz" wrap="square" lIns="91440" tIns="0" rIns="3657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163DC" id="Text Box 6" o:spid="_x0000_s1030" type="#_x0000_t202" style="position:absolute;margin-left:55.5pt;margin-top:726.75pt;width:51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" stroked="f">
              <v:textbox inset=",0,28.8pt,0">
                <w:txbxContent>
                  <w:p w14:paraId="20DEE317" w14:textId="77777777" w:rsidR="0038646C" w:rsidRDefault="0038646C" w:rsidP="003A683C">
                    <w:pPr>
                      <w:jc w:val="right"/>
                      <w:rPr>
                        <w:sz w:val="20"/>
                        <w:szCs w:val="20"/>
                      </w:rPr>
                    </w:pPr>
                    <w:r>
                      <w:rPr>
                        <w:noProof/>
                        <w:sz w:val="20"/>
                        <w:szCs w:val="20"/>
                      </w:rPr>
                      <w:drawing>
                        <wp:inline distT="0" distB="0" distL="0" distR="0" wp14:anchorId="460BFA9A" wp14:editId="5499C2DB">
                          <wp:extent cx="6210300" cy="419100"/>
                          <wp:effectExtent l="0" t="0" r="0" b="0"/>
                          <wp:docPr id="37" name="Picture 37" descr="SmartDoc_Port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rtDoc_Port_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300" cy="4191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6999686" wp14:editId="6D30525E">
              <wp:simplePos x="0" y="0"/>
              <wp:positionH relativeFrom="column">
                <wp:posOffset>704850</wp:posOffset>
              </wp:positionH>
              <wp:positionV relativeFrom="paragraph">
                <wp:posOffset>9229725</wp:posOffset>
              </wp:positionV>
              <wp:extent cx="6515100" cy="5715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A6C28" w14:textId="77777777" w:rsidR="0038646C" w:rsidRDefault="0038646C" w:rsidP="003A683C">
                          <w:pPr>
                            <w:jc w:val="right"/>
                            <w:rPr>
                              <w:sz w:val="20"/>
                              <w:szCs w:val="20"/>
                            </w:rPr>
                          </w:pPr>
                          <w:r>
                            <w:rPr>
                              <w:noProof/>
                              <w:sz w:val="20"/>
                              <w:szCs w:val="20"/>
                            </w:rPr>
                            <w:drawing>
                              <wp:inline distT="0" distB="0" distL="0" distR="0" wp14:anchorId="29D52E64" wp14:editId="72617C34">
                                <wp:extent cx="6210300" cy="419100"/>
                                <wp:effectExtent l="0" t="0" r="0" b="0"/>
                                <wp:docPr id="38" name="Picture 38" descr="SmartDoc_Port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martDoc_Port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419100"/>
                                        </a:xfrm>
                                        <a:prstGeom prst="rect">
                                          <a:avLst/>
                                        </a:prstGeom>
                                        <a:noFill/>
                                        <a:ln>
                                          <a:noFill/>
                                        </a:ln>
                                      </pic:spPr>
                                    </pic:pic>
                                  </a:graphicData>
                                </a:graphic>
                              </wp:inline>
                            </w:drawing>
                          </w:r>
                        </w:p>
                      </w:txbxContent>
                    </wps:txbx>
                    <wps:bodyPr rot="0" vert="horz" wrap="square" lIns="91440" tIns="0" rIns="3657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99686" id="Text Box 4" o:spid="_x0000_s1031" type="#_x0000_t202" style="position:absolute;margin-left:55.5pt;margin-top:726.75pt;width:51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" stroked="f">
              <v:textbox inset=",0,28.8pt,0">
                <w:txbxContent>
                  <w:p w14:paraId="0EDA6C28" w14:textId="77777777" w:rsidR="0038646C" w:rsidRDefault="0038646C" w:rsidP="003A683C">
                    <w:pPr>
                      <w:jc w:val="right"/>
                      <w:rPr>
                        <w:sz w:val="20"/>
                        <w:szCs w:val="20"/>
                      </w:rPr>
                    </w:pPr>
                    <w:r>
                      <w:rPr>
                        <w:noProof/>
                        <w:sz w:val="20"/>
                        <w:szCs w:val="20"/>
                      </w:rPr>
                      <w:drawing>
                        <wp:inline distT="0" distB="0" distL="0" distR="0" wp14:anchorId="29D52E64" wp14:editId="72617C34">
                          <wp:extent cx="6210300" cy="419100"/>
                          <wp:effectExtent l="0" t="0" r="0" b="0"/>
                          <wp:docPr id="38" name="Picture 38" descr="SmartDoc_Port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martDoc_Port_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300" cy="4191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1D4C91F" wp14:editId="0B349689">
              <wp:simplePos x="0" y="0"/>
              <wp:positionH relativeFrom="column">
                <wp:posOffset>704850</wp:posOffset>
              </wp:positionH>
              <wp:positionV relativeFrom="paragraph">
                <wp:posOffset>9229725</wp:posOffset>
              </wp:positionV>
              <wp:extent cx="651510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02EE5" w14:textId="77777777" w:rsidR="0038646C" w:rsidRDefault="0038646C" w:rsidP="003A683C">
                          <w:pPr>
                            <w:jc w:val="right"/>
                            <w:rPr>
                              <w:sz w:val="20"/>
                              <w:szCs w:val="20"/>
                            </w:rPr>
                          </w:pPr>
                          <w:r>
                            <w:rPr>
                              <w:noProof/>
                              <w:sz w:val="20"/>
                              <w:szCs w:val="20"/>
                            </w:rPr>
                            <w:drawing>
                              <wp:inline distT="0" distB="0" distL="0" distR="0" wp14:anchorId="20E6DAD7" wp14:editId="53663F00">
                                <wp:extent cx="6210300" cy="419100"/>
                                <wp:effectExtent l="0" t="0" r="0" b="0"/>
                                <wp:docPr id="39" name="Picture 39" descr="SmartDoc_Port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martDoc_Port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419100"/>
                                        </a:xfrm>
                                        <a:prstGeom prst="rect">
                                          <a:avLst/>
                                        </a:prstGeom>
                                        <a:noFill/>
                                        <a:ln>
                                          <a:noFill/>
                                        </a:ln>
                                      </pic:spPr>
                                    </pic:pic>
                                  </a:graphicData>
                                </a:graphic>
                              </wp:inline>
                            </w:drawing>
                          </w:r>
                        </w:p>
                      </w:txbxContent>
                    </wps:txbx>
                    <wps:bodyPr rot="0" vert="horz" wrap="square" lIns="91440" tIns="0" rIns="36576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4C91F" id="Text Box 2" o:spid="_x0000_s1032" type="#_x0000_t202" style="position:absolute;margin-left:55.5pt;margin-top:726.75pt;width:51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" stroked="f">
              <v:textbox inset=",0,28.8pt,0">
                <w:txbxContent>
                  <w:p w14:paraId="39C02EE5" w14:textId="77777777" w:rsidR="0038646C" w:rsidRDefault="0038646C" w:rsidP="003A683C">
                    <w:pPr>
                      <w:jc w:val="right"/>
                      <w:rPr>
                        <w:sz w:val="20"/>
                        <w:szCs w:val="20"/>
                      </w:rPr>
                    </w:pPr>
                    <w:r>
                      <w:rPr>
                        <w:noProof/>
                        <w:sz w:val="20"/>
                        <w:szCs w:val="20"/>
                      </w:rPr>
                      <w:drawing>
                        <wp:inline distT="0" distB="0" distL="0" distR="0" wp14:anchorId="20E6DAD7" wp14:editId="53663F00">
                          <wp:extent cx="6210300" cy="419100"/>
                          <wp:effectExtent l="0" t="0" r="0" b="0"/>
                          <wp:docPr id="39" name="Picture 39" descr="SmartDoc_Port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martDoc_Port_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300" cy="419100"/>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B152" w14:textId="77777777" w:rsidR="004D7178" w:rsidRPr="004D7178" w:rsidRDefault="004D7178" w:rsidP="004D7178">
    <w:pPr>
      <w:pStyle w:val="Heading"/>
      <w:ind w:left="-720" w:right="-720"/>
      <w:rPr>
        <w:b w:val="0"/>
        <w:i/>
        <w:color w:val="595959" w:themeColor="text1" w:themeTint="A6"/>
        <w:sz w:val="18"/>
        <w:szCs w:val="18"/>
      </w:rPr>
    </w:pPr>
    <w:r w:rsidRPr="003C314B">
      <w:rPr>
        <w:b w:val="0"/>
        <w:i/>
        <w:color w:val="595959" w:themeColor="text1" w:themeTint="A6"/>
        <w:sz w:val="18"/>
        <w:szCs w:val="18"/>
      </w:rPr>
      <w:t xml:space="preserve">Florida Blue is an Independent Licensee of the Blue Cross and Blue Shield Association. </w:t>
    </w:r>
    <w:r w:rsidRPr="003C314B">
      <w:rPr>
        <w:b w:val="0"/>
        <w:i/>
        <w:color w:val="595959" w:themeColor="text1" w:themeTint="A6"/>
        <w:sz w:val="18"/>
        <w:szCs w:val="20"/>
      </w:rPr>
      <w:t>The information contained in this document may be confidential and intended solely for the use of the individual or entity to whom it is addressed. This document may contain material that is privileged or protected from disclosure under applicable law. If you are not the intended recipient or the individual responsible for delivering to the intended recipient, please (1) be advised that any use, dissemination, forwarding, or copying of this document IS STRICTLY PROHIBITED; and (2) notify sender immediately and destroy the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BC5AF" w14:textId="77777777" w:rsidR="00A54FD1" w:rsidRDefault="00A54FD1">
      <w:pPr>
        <w:spacing w:after="0" w:line="240" w:lineRule="auto"/>
      </w:pPr>
      <w:r>
        <w:separator/>
      </w:r>
    </w:p>
  </w:footnote>
  <w:footnote w:type="continuationSeparator" w:id="0">
    <w:p w14:paraId="3C7A3054" w14:textId="77777777" w:rsidR="00A54FD1" w:rsidRDefault="00A54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91B8" w14:textId="77777777" w:rsidR="005F06FC" w:rsidRDefault="005F06FC">
    <w:pPr>
      <w:pStyle w:val="Header"/>
    </w:pPr>
    <w:r>
      <w:rPr>
        <w:noProof/>
      </w:rPr>
      <w:drawing>
        <wp:anchor distT="0" distB="0" distL="114300" distR="114300" simplePos="0" relativeHeight="251667456" behindDoc="1" locked="0" layoutInCell="1" allowOverlap="1" wp14:anchorId="7B7FCB60" wp14:editId="38E7FC1D">
          <wp:simplePos x="0" y="0"/>
          <wp:positionH relativeFrom="column">
            <wp:posOffset>152400</wp:posOffset>
          </wp:positionH>
          <wp:positionV relativeFrom="paragraph">
            <wp:posOffset>247650</wp:posOffset>
          </wp:positionV>
          <wp:extent cx="5715098" cy="150878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5098" cy="1508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122C9A"/>
    <w:multiLevelType w:val="hybridMultilevel"/>
    <w:tmpl w:val="395651A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365D4"/>
    <w:multiLevelType w:val="multilevel"/>
    <w:tmpl w:val="A884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91005"/>
    <w:multiLevelType w:val="hybridMultilevel"/>
    <w:tmpl w:val="6AF2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A1570"/>
    <w:multiLevelType w:val="hybridMultilevel"/>
    <w:tmpl w:val="3206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908C0"/>
    <w:multiLevelType w:val="multilevel"/>
    <w:tmpl w:val="AD784F5E"/>
    <w:lvl w:ilvl="0">
      <w:start w:val="1"/>
      <w:numFmt w:val="bullet"/>
      <w:lvlText w:val=""/>
      <w:lvlJc w:val="left"/>
      <w:pPr>
        <w:tabs>
          <w:tab w:val="num" w:pos="720"/>
        </w:tabs>
        <w:ind w:left="720" w:hanging="360"/>
      </w:pPr>
      <w:rPr>
        <w:rFonts w:ascii="Symbol" w:hAnsi="Symbol" w:hint="default"/>
        <w:color w:val="auto"/>
      </w:rPr>
    </w:lvl>
    <w:lvl w:ilvl="1">
      <w:start w:val="1"/>
      <w:numFmt w:val="bullet"/>
      <w:lvlRestart w:val="0"/>
      <w:lvlText w:val=""/>
      <w:lvlJc w:val="left"/>
      <w:pPr>
        <w:tabs>
          <w:tab w:val="num" w:pos="-2430"/>
        </w:tabs>
        <w:ind w:left="-2430" w:hanging="360"/>
      </w:pPr>
      <w:rPr>
        <w:rFonts w:ascii="Symbol" w:hAnsi="Symbol" w:hint="default"/>
        <w:color w:val="0099D8"/>
      </w:rPr>
    </w:lvl>
    <w:lvl w:ilvl="2">
      <w:start w:val="1"/>
      <w:numFmt w:val="bullet"/>
      <w:lvlRestart w:val="0"/>
      <w:lvlText w:val=""/>
      <w:lvlJc w:val="left"/>
      <w:pPr>
        <w:tabs>
          <w:tab w:val="num" w:pos="-2070"/>
        </w:tabs>
        <w:ind w:left="-2070" w:hanging="360"/>
      </w:pPr>
      <w:rPr>
        <w:rFonts w:ascii="Symbol" w:hAnsi="Symbol" w:hint="default"/>
        <w:color w:val="0099D8"/>
      </w:rPr>
    </w:lvl>
    <w:lvl w:ilvl="3">
      <w:start w:val="1"/>
      <w:numFmt w:val="decimal"/>
      <w:lvlText w:val="(%4)"/>
      <w:lvlJc w:val="left"/>
      <w:pPr>
        <w:tabs>
          <w:tab w:val="num" w:pos="-1897"/>
        </w:tabs>
        <w:ind w:left="-1897" w:hanging="360"/>
      </w:pPr>
      <w:rPr>
        <w:rFonts w:hint="default"/>
      </w:rPr>
    </w:lvl>
    <w:lvl w:ilvl="4">
      <w:start w:val="1"/>
      <w:numFmt w:val="lowerLetter"/>
      <w:lvlText w:val="(%5)"/>
      <w:lvlJc w:val="left"/>
      <w:pPr>
        <w:tabs>
          <w:tab w:val="num" w:pos="-1537"/>
        </w:tabs>
        <w:ind w:left="-1537" w:hanging="360"/>
      </w:pPr>
      <w:rPr>
        <w:rFonts w:hint="default"/>
      </w:rPr>
    </w:lvl>
    <w:lvl w:ilvl="5">
      <w:start w:val="1"/>
      <w:numFmt w:val="lowerRoman"/>
      <w:lvlText w:val="(%6)"/>
      <w:lvlJc w:val="left"/>
      <w:pPr>
        <w:tabs>
          <w:tab w:val="num" w:pos="-1177"/>
        </w:tabs>
        <w:ind w:left="-1177" w:hanging="360"/>
      </w:pPr>
      <w:rPr>
        <w:rFonts w:hint="default"/>
      </w:rPr>
    </w:lvl>
    <w:lvl w:ilvl="6">
      <w:start w:val="1"/>
      <w:numFmt w:val="decimal"/>
      <w:lvlText w:val="%7."/>
      <w:lvlJc w:val="left"/>
      <w:pPr>
        <w:tabs>
          <w:tab w:val="num" w:pos="-817"/>
        </w:tabs>
        <w:ind w:left="-817" w:hanging="360"/>
      </w:pPr>
      <w:rPr>
        <w:rFonts w:hint="default"/>
      </w:rPr>
    </w:lvl>
    <w:lvl w:ilvl="7">
      <w:start w:val="1"/>
      <w:numFmt w:val="lowerLetter"/>
      <w:lvlText w:val="%8."/>
      <w:lvlJc w:val="left"/>
      <w:pPr>
        <w:tabs>
          <w:tab w:val="num" w:pos="-457"/>
        </w:tabs>
        <w:ind w:left="-457" w:hanging="360"/>
      </w:pPr>
      <w:rPr>
        <w:rFonts w:hint="default"/>
      </w:rPr>
    </w:lvl>
    <w:lvl w:ilvl="8">
      <w:start w:val="1"/>
      <w:numFmt w:val="lowerRoman"/>
      <w:lvlText w:val="%9."/>
      <w:lvlJc w:val="left"/>
      <w:pPr>
        <w:tabs>
          <w:tab w:val="num" w:pos="-97"/>
        </w:tabs>
        <w:ind w:left="-97" w:hanging="360"/>
      </w:pPr>
      <w:rPr>
        <w:rFonts w:hint="default"/>
      </w:rPr>
    </w:lvl>
  </w:abstractNum>
  <w:abstractNum w:abstractNumId="5" w15:restartNumberingAfterBreak="0">
    <w:nsid w:val="13BE09BD"/>
    <w:multiLevelType w:val="multilevel"/>
    <w:tmpl w:val="AD784F5E"/>
    <w:lvl w:ilvl="0">
      <w:start w:val="1"/>
      <w:numFmt w:val="bullet"/>
      <w:lvlText w:val=""/>
      <w:lvlJc w:val="left"/>
      <w:pPr>
        <w:tabs>
          <w:tab w:val="num" w:pos="720"/>
        </w:tabs>
        <w:ind w:left="720" w:hanging="360"/>
      </w:pPr>
      <w:rPr>
        <w:rFonts w:ascii="Symbol" w:hAnsi="Symbol" w:hint="default"/>
        <w:color w:val="auto"/>
      </w:rPr>
    </w:lvl>
    <w:lvl w:ilvl="1">
      <w:start w:val="1"/>
      <w:numFmt w:val="bullet"/>
      <w:lvlRestart w:val="0"/>
      <w:lvlText w:val=""/>
      <w:lvlJc w:val="left"/>
      <w:pPr>
        <w:tabs>
          <w:tab w:val="num" w:pos="-2430"/>
        </w:tabs>
        <w:ind w:left="-2430" w:hanging="360"/>
      </w:pPr>
      <w:rPr>
        <w:rFonts w:ascii="Symbol" w:hAnsi="Symbol" w:hint="default"/>
        <w:color w:val="0099D8"/>
      </w:rPr>
    </w:lvl>
    <w:lvl w:ilvl="2">
      <w:start w:val="1"/>
      <w:numFmt w:val="bullet"/>
      <w:lvlRestart w:val="0"/>
      <w:lvlText w:val=""/>
      <w:lvlJc w:val="left"/>
      <w:pPr>
        <w:tabs>
          <w:tab w:val="num" w:pos="-2070"/>
        </w:tabs>
        <w:ind w:left="-2070" w:hanging="360"/>
      </w:pPr>
      <w:rPr>
        <w:rFonts w:ascii="Symbol" w:hAnsi="Symbol" w:hint="default"/>
        <w:color w:val="0099D8"/>
      </w:rPr>
    </w:lvl>
    <w:lvl w:ilvl="3">
      <w:start w:val="1"/>
      <w:numFmt w:val="decimal"/>
      <w:lvlText w:val="(%4)"/>
      <w:lvlJc w:val="left"/>
      <w:pPr>
        <w:tabs>
          <w:tab w:val="num" w:pos="-1897"/>
        </w:tabs>
        <w:ind w:left="-1897" w:hanging="360"/>
      </w:pPr>
      <w:rPr>
        <w:rFonts w:hint="default"/>
      </w:rPr>
    </w:lvl>
    <w:lvl w:ilvl="4">
      <w:start w:val="1"/>
      <w:numFmt w:val="lowerLetter"/>
      <w:lvlText w:val="(%5)"/>
      <w:lvlJc w:val="left"/>
      <w:pPr>
        <w:tabs>
          <w:tab w:val="num" w:pos="-1537"/>
        </w:tabs>
        <w:ind w:left="-1537" w:hanging="360"/>
      </w:pPr>
      <w:rPr>
        <w:rFonts w:hint="default"/>
      </w:rPr>
    </w:lvl>
    <w:lvl w:ilvl="5">
      <w:start w:val="1"/>
      <w:numFmt w:val="lowerRoman"/>
      <w:lvlText w:val="(%6)"/>
      <w:lvlJc w:val="left"/>
      <w:pPr>
        <w:tabs>
          <w:tab w:val="num" w:pos="-1177"/>
        </w:tabs>
        <w:ind w:left="-1177" w:hanging="360"/>
      </w:pPr>
      <w:rPr>
        <w:rFonts w:hint="default"/>
      </w:rPr>
    </w:lvl>
    <w:lvl w:ilvl="6">
      <w:start w:val="1"/>
      <w:numFmt w:val="decimal"/>
      <w:lvlText w:val="%7."/>
      <w:lvlJc w:val="left"/>
      <w:pPr>
        <w:tabs>
          <w:tab w:val="num" w:pos="-817"/>
        </w:tabs>
        <w:ind w:left="-817" w:hanging="360"/>
      </w:pPr>
      <w:rPr>
        <w:rFonts w:hint="default"/>
      </w:rPr>
    </w:lvl>
    <w:lvl w:ilvl="7">
      <w:start w:val="1"/>
      <w:numFmt w:val="lowerLetter"/>
      <w:lvlText w:val="%8."/>
      <w:lvlJc w:val="left"/>
      <w:pPr>
        <w:tabs>
          <w:tab w:val="num" w:pos="-457"/>
        </w:tabs>
        <w:ind w:left="-457" w:hanging="360"/>
      </w:pPr>
      <w:rPr>
        <w:rFonts w:hint="default"/>
      </w:rPr>
    </w:lvl>
    <w:lvl w:ilvl="8">
      <w:start w:val="1"/>
      <w:numFmt w:val="lowerRoman"/>
      <w:lvlText w:val="%9."/>
      <w:lvlJc w:val="left"/>
      <w:pPr>
        <w:tabs>
          <w:tab w:val="num" w:pos="-97"/>
        </w:tabs>
        <w:ind w:left="-97" w:hanging="360"/>
      </w:pPr>
      <w:rPr>
        <w:rFonts w:hint="default"/>
      </w:rPr>
    </w:lvl>
  </w:abstractNum>
  <w:abstractNum w:abstractNumId="6" w15:restartNumberingAfterBreak="0">
    <w:nsid w:val="18EC387B"/>
    <w:multiLevelType w:val="hybridMultilevel"/>
    <w:tmpl w:val="0994AE9C"/>
    <w:lvl w:ilvl="0" w:tplc="8E8AD3BA">
      <w:start w:val="1"/>
      <w:numFmt w:val="bullet"/>
      <w:lvlText w:val=""/>
      <w:lvlJc w:val="left"/>
      <w:pPr>
        <w:ind w:left="720" w:hanging="360"/>
      </w:pPr>
      <w:rPr>
        <w:rFonts w:ascii="Symbol" w:hAnsi="Symbol" w:hint="default"/>
        <w:b w:val="0"/>
        <w:i w:val="0"/>
        <w:color w:val="0099D8"/>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45238"/>
    <w:multiLevelType w:val="hybridMultilevel"/>
    <w:tmpl w:val="CE0AE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9758BC"/>
    <w:multiLevelType w:val="hybridMultilevel"/>
    <w:tmpl w:val="680E5C46"/>
    <w:lvl w:ilvl="0" w:tplc="3D4053C4">
      <w:start w:val="1"/>
      <w:numFmt w:val="bullet"/>
      <w:pStyle w:val="ParagraphBulletLevel2"/>
      <w:lvlText w:val="-"/>
      <w:lvlJc w:val="left"/>
      <w:pPr>
        <w:ind w:left="720" w:hanging="360"/>
      </w:pPr>
      <w:rPr>
        <w:rFonts w:ascii="Arial" w:hAnsi="Arial" w:hint="default"/>
        <w:b w:val="0"/>
        <w:i w:val="0"/>
        <w:color w:val="0099D8"/>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C1B4A"/>
    <w:multiLevelType w:val="hybridMultilevel"/>
    <w:tmpl w:val="35D6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92C5C"/>
    <w:multiLevelType w:val="multilevel"/>
    <w:tmpl w:val="1124D52C"/>
    <w:lvl w:ilvl="0">
      <w:start w:val="1"/>
      <w:numFmt w:val="bullet"/>
      <w:lvlText w:val=""/>
      <w:lvlJc w:val="left"/>
      <w:pPr>
        <w:tabs>
          <w:tab w:val="num" w:pos="720"/>
        </w:tabs>
        <w:ind w:left="720" w:hanging="360"/>
      </w:pPr>
      <w:rPr>
        <w:rFonts w:ascii="Symbol" w:hAnsi="Symbol" w:hint="default"/>
        <w:color w:val="auto"/>
      </w:rPr>
    </w:lvl>
    <w:lvl w:ilvl="1">
      <w:start w:val="1"/>
      <w:numFmt w:val="bullet"/>
      <w:lvlRestart w:val="0"/>
      <w:lvlText w:val=""/>
      <w:lvlJc w:val="left"/>
      <w:pPr>
        <w:tabs>
          <w:tab w:val="num" w:pos="-2430"/>
        </w:tabs>
        <w:ind w:left="-2430" w:hanging="360"/>
      </w:pPr>
      <w:rPr>
        <w:rFonts w:ascii="Symbol" w:hAnsi="Symbol" w:hint="default"/>
        <w:color w:val="0099D8"/>
      </w:rPr>
    </w:lvl>
    <w:lvl w:ilvl="2">
      <w:start w:val="1"/>
      <w:numFmt w:val="bullet"/>
      <w:lvlRestart w:val="0"/>
      <w:lvlText w:val=""/>
      <w:lvlJc w:val="left"/>
      <w:pPr>
        <w:tabs>
          <w:tab w:val="num" w:pos="-2070"/>
        </w:tabs>
        <w:ind w:left="-2070" w:hanging="360"/>
      </w:pPr>
      <w:rPr>
        <w:rFonts w:ascii="Symbol" w:hAnsi="Symbol" w:hint="default"/>
        <w:color w:val="0099D8"/>
      </w:rPr>
    </w:lvl>
    <w:lvl w:ilvl="3">
      <w:start w:val="1"/>
      <w:numFmt w:val="decimal"/>
      <w:lvlText w:val="(%4)"/>
      <w:lvlJc w:val="left"/>
      <w:pPr>
        <w:tabs>
          <w:tab w:val="num" w:pos="-1897"/>
        </w:tabs>
        <w:ind w:left="-1897" w:hanging="360"/>
      </w:pPr>
      <w:rPr>
        <w:rFonts w:hint="default"/>
      </w:rPr>
    </w:lvl>
    <w:lvl w:ilvl="4">
      <w:start w:val="1"/>
      <w:numFmt w:val="lowerLetter"/>
      <w:lvlText w:val="(%5)"/>
      <w:lvlJc w:val="left"/>
      <w:pPr>
        <w:tabs>
          <w:tab w:val="num" w:pos="-1537"/>
        </w:tabs>
        <w:ind w:left="-1537" w:hanging="360"/>
      </w:pPr>
      <w:rPr>
        <w:rFonts w:hint="default"/>
      </w:rPr>
    </w:lvl>
    <w:lvl w:ilvl="5">
      <w:start w:val="1"/>
      <w:numFmt w:val="lowerRoman"/>
      <w:lvlText w:val="(%6)"/>
      <w:lvlJc w:val="left"/>
      <w:pPr>
        <w:tabs>
          <w:tab w:val="num" w:pos="-1177"/>
        </w:tabs>
        <w:ind w:left="-1177" w:hanging="360"/>
      </w:pPr>
      <w:rPr>
        <w:rFonts w:hint="default"/>
      </w:rPr>
    </w:lvl>
    <w:lvl w:ilvl="6">
      <w:start w:val="1"/>
      <w:numFmt w:val="decimal"/>
      <w:lvlText w:val="%7."/>
      <w:lvlJc w:val="left"/>
      <w:pPr>
        <w:tabs>
          <w:tab w:val="num" w:pos="-817"/>
        </w:tabs>
        <w:ind w:left="-817" w:hanging="360"/>
      </w:pPr>
      <w:rPr>
        <w:rFonts w:hint="default"/>
      </w:rPr>
    </w:lvl>
    <w:lvl w:ilvl="7">
      <w:start w:val="1"/>
      <w:numFmt w:val="lowerLetter"/>
      <w:lvlText w:val="%8."/>
      <w:lvlJc w:val="left"/>
      <w:pPr>
        <w:tabs>
          <w:tab w:val="num" w:pos="-457"/>
        </w:tabs>
        <w:ind w:left="-457" w:hanging="360"/>
      </w:pPr>
      <w:rPr>
        <w:rFonts w:hint="default"/>
      </w:rPr>
    </w:lvl>
    <w:lvl w:ilvl="8">
      <w:start w:val="1"/>
      <w:numFmt w:val="lowerRoman"/>
      <w:lvlText w:val="%9."/>
      <w:lvlJc w:val="left"/>
      <w:pPr>
        <w:tabs>
          <w:tab w:val="num" w:pos="-97"/>
        </w:tabs>
        <w:ind w:left="-97" w:hanging="360"/>
      </w:pPr>
      <w:rPr>
        <w:rFonts w:hint="default"/>
      </w:rPr>
    </w:lvl>
  </w:abstractNum>
  <w:abstractNum w:abstractNumId="11" w15:restartNumberingAfterBreak="0">
    <w:nsid w:val="3BD064BC"/>
    <w:multiLevelType w:val="hybridMultilevel"/>
    <w:tmpl w:val="B7EC4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04698"/>
    <w:multiLevelType w:val="hybridMultilevel"/>
    <w:tmpl w:val="C264FA6A"/>
    <w:lvl w:ilvl="0" w:tplc="3F726D5A">
      <w:start w:val="1"/>
      <w:numFmt w:val="bullet"/>
      <w:pStyle w:val="ParagraphBulletLevel3"/>
      <w:lvlText w:val="-"/>
      <w:lvlJc w:val="left"/>
      <w:pPr>
        <w:ind w:left="1080" w:hanging="360"/>
      </w:pPr>
      <w:rPr>
        <w:rFonts w:ascii="Arial" w:hAnsi="Arial" w:hint="default"/>
        <w:b w:val="0"/>
        <w:i w:val="0"/>
        <w:color w:val="0099D8"/>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1A79DF"/>
    <w:multiLevelType w:val="hybridMultilevel"/>
    <w:tmpl w:val="4552C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023324"/>
    <w:multiLevelType w:val="multilevel"/>
    <w:tmpl w:val="4DAC5654"/>
    <w:lvl w:ilvl="0">
      <w:start w:val="1"/>
      <w:numFmt w:val="bullet"/>
      <w:pStyle w:val="ParagraphBullet"/>
      <w:lvlText w:val=""/>
      <w:lvlJc w:val="left"/>
      <w:pPr>
        <w:tabs>
          <w:tab w:val="num" w:pos="360"/>
        </w:tabs>
        <w:ind w:left="360" w:hanging="360"/>
      </w:pPr>
      <w:rPr>
        <w:rFonts w:ascii="Symbol" w:hAnsi="Symbol" w:hint="default"/>
        <w:color w:val="0099D8"/>
      </w:rPr>
    </w:lvl>
    <w:lvl w:ilvl="1">
      <w:start w:val="1"/>
      <w:numFmt w:val="bullet"/>
      <w:lvlRestart w:val="0"/>
      <w:lvlText w:val=""/>
      <w:lvlJc w:val="left"/>
      <w:pPr>
        <w:tabs>
          <w:tab w:val="num" w:pos="-2790"/>
        </w:tabs>
        <w:ind w:left="-2790" w:hanging="360"/>
      </w:pPr>
      <w:rPr>
        <w:rFonts w:ascii="Symbol" w:hAnsi="Symbol" w:hint="default"/>
        <w:color w:val="0099D8"/>
      </w:rPr>
    </w:lvl>
    <w:lvl w:ilvl="2">
      <w:start w:val="1"/>
      <w:numFmt w:val="bullet"/>
      <w:lvlRestart w:val="0"/>
      <w:lvlText w:val=""/>
      <w:lvlJc w:val="left"/>
      <w:pPr>
        <w:tabs>
          <w:tab w:val="num" w:pos="-2430"/>
        </w:tabs>
        <w:ind w:left="-2430" w:hanging="360"/>
      </w:pPr>
      <w:rPr>
        <w:rFonts w:ascii="Symbol" w:hAnsi="Symbol" w:hint="default"/>
        <w:color w:val="0099D8"/>
      </w:rPr>
    </w:lvl>
    <w:lvl w:ilvl="3">
      <w:start w:val="1"/>
      <w:numFmt w:val="decimal"/>
      <w:lvlText w:val="(%4)"/>
      <w:lvlJc w:val="left"/>
      <w:pPr>
        <w:tabs>
          <w:tab w:val="num" w:pos="-2257"/>
        </w:tabs>
        <w:ind w:left="-2257" w:hanging="360"/>
      </w:pPr>
      <w:rPr>
        <w:rFonts w:hint="default"/>
      </w:rPr>
    </w:lvl>
    <w:lvl w:ilvl="4">
      <w:start w:val="1"/>
      <w:numFmt w:val="lowerLetter"/>
      <w:lvlText w:val="(%5)"/>
      <w:lvlJc w:val="left"/>
      <w:pPr>
        <w:tabs>
          <w:tab w:val="num" w:pos="-1897"/>
        </w:tabs>
        <w:ind w:left="-1897" w:hanging="360"/>
      </w:pPr>
      <w:rPr>
        <w:rFonts w:hint="default"/>
      </w:rPr>
    </w:lvl>
    <w:lvl w:ilvl="5">
      <w:start w:val="1"/>
      <w:numFmt w:val="lowerRoman"/>
      <w:lvlText w:val="(%6)"/>
      <w:lvlJc w:val="left"/>
      <w:pPr>
        <w:tabs>
          <w:tab w:val="num" w:pos="-1537"/>
        </w:tabs>
        <w:ind w:left="-1537" w:hanging="360"/>
      </w:pPr>
      <w:rPr>
        <w:rFonts w:hint="default"/>
      </w:rPr>
    </w:lvl>
    <w:lvl w:ilvl="6">
      <w:start w:val="1"/>
      <w:numFmt w:val="decimal"/>
      <w:lvlText w:val="%7."/>
      <w:lvlJc w:val="left"/>
      <w:pPr>
        <w:tabs>
          <w:tab w:val="num" w:pos="-1177"/>
        </w:tabs>
        <w:ind w:left="-1177" w:hanging="360"/>
      </w:pPr>
      <w:rPr>
        <w:rFonts w:hint="default"/>
      </w:rPr>
    </w:lvl>
    <w:lvl w:ilvl="7">
      <w:start w:val="1"/>
      <w:numFmt w:val="lowerLetter"/>
      <w:lvlText w:val="%8."/>
      <w:lvlJc w:val="left"/>
      <w:pPr>
        <w:tabs>
          <w:tab w:val="num" w:pos="-817"/>
        </w:tabs>
        <w:ind w:left="-817" w:hanging="360"/>
      </w:pPr>
      <w:rPr>
        <w:rFonts w:hint="default"/>
      </w:rPr>
    </w:lvl>
    <w:lvl w:ilvl="8">
      <w:start w:val="1"/>
      <w:numFmt w:val="lowerRoman"/>
      <w:lvlText w:val="%9."/>
      <w:lvlJc w:val="left"/>
      <w:pPr>
        <w:tabs>
          <w:tab w:val="num" w:pos="-457"/>
        </w:tabs>
        <w:ind w:left="-457" w:hanging="360"/>
      </w:pPr>
      <w:rPr>
        <w:rFonts w:hint="default"/>
      </w:rPr>
    </w:lvl>
  </w:abstractNum>
  <w:abstractNum w:abstractNumId="15" w15:restartNumberingAfterBreak="0">
    <w:nsid w:val="504400F6"/>
    <w:multiLevelType w:val="hybridMultilevel"/>
    <w:tmpl w:val="0C2C3E9C"/>
    <w:lvl w:ilvl="0" w:tplc="F2B2429A">
      <w:start w:val="1"/>
      <w:numFmt w:val="bullet"/>
      <w:pStyle w:val="ParagraphBulletLevel2Last"/>
      <w:lvlText w:val="-"/>
      <w:lvlJc w:val="left"/>
      <w:pPr>
        <w:ind w:left="720" w:hanging="360"/>
      </w:pPr>
      <w:rPr>
        <w:rFonts w:ascii="Arial" w:hAnsi="Arial" w:hint="default"/>
        <w:b w:val="0"/>
        <w:i w:val="0"/>
        <w:color w:val="0099D8"/>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F96B38"/>
    <w:multiLevelType w:val="hybridMultilevel"/>
    <w:tmpl w:val="D2DE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14326"/>
    <w:multiLevelType w:val="hybridMultilevel"/>
    <w:tmpl w:val="77D22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818594E"/>
    <w:multiLevelType w:val="hybridMultilevel"/>
    <w:tmpl w:val="B7DC2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0072D"/>
    <w:multiLevelType w:val="hybridMultilevel"/>
    <w:tmpl w:val="AB9E5A3C"/>
    <w:lvl w:ilvl="0" w:tplc="1ECCC728">
      <w:start w:val="1"/>
      <w:numFmt w:val="bullet"/>
      <w:pStyle w:val="ParagraphBulletLevel3Last"/>
      <w:lvlText w:val="-"/>
      <w:lvlJc w:val="left"/>
      <w:pPr>
        <w:ind w:left="1080" w:hanging="360"/>
      </w:pPr>
      <w:rPr>
        <w:rFonts w:ascii="Arial" w:hAnsi="Arial" w:hint="default"/>
        <w:b w:val="0"/>
        <w:i w:val="0"/>
        <w:color w:val="0099D8"/>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920AAF"/>
    <w:multiLevelType w:val="hybridMultilevel"/>
    <w:tmpl w:val="FAD68382"/>
    <w:lvl w:ilvl="0" w:tplc="004A5ACC">
      <w:start w:val="1"/>
      <w:numFmt w:val="bullet"/>
      <w:pStyle w:val="ParagraphBulletLast"/>
      <w:lvlText w:val=""/>
      <w:lvlJc w:val="left"/>
      <w:pPr>
        <w:ind w:left="360" w:hanging="360"/>
      </w:pPr>
      <w:rPr>
        <w:rFonts w:ascii="Symbol" w:hAnsi="Symbol" w:hint="default"/>
        <w:b w:val="0"/>
        <w:i w:val="0"/>
        <w:color w:val="0099D8"/>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CB1D2B"/>
    <w:multiLevelType w:val="hybridMultilevel"/>
    <w:tmpl w:val="BE8C7D50"/>
    <w:lvl w:ilvl="0" w:tplc="E8743B0E">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D65EC2"/>
    <w:multiLevelType w:val="hybridMultilevel"/>
    <w:tmpl w:val="02DAE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24552D"/>
    <w:multiLevelType w:val="hybridMultilevel"/>
    <w:tmpl w:val="B2F873AC"/>
    <w:lvl w:ilvl="0" w:tplc="FE9AEFBE">
      <w:start w:val="1"/>
      <w:numFmt w:val="decimal"/>
      <w:lvlText w:val="%1."/>
      <w:lvlJc w:val="left"/>
      <w:pPr>
        <w:ind w:left="1180" w:hanging="363"/>
      </w:pPr>
      <w:rPr>
        <w:rFonts w:ascii="Arial" w:eastAsia="Arial" w:hAnsi="Arial" w:cs="Arial" w:hint="default"/>
        <w:b/>
        <w:bCs/>
        <w:i w:val="0"/>
        <w:iCs w:val="0"/>
        <w:w w:val="97"/>
        <w:sz w:val="20"/>
        <w:szCs w:val="20"/>
        <w:lang w:val="en-US" w:eastAsia="en-US" w:bidi="ar-SA"/>
      </w:rPr>
    </w:lvl>
    <w:lvl w:ilvl="1" w:tplc="D2048AA0">
      <w:numFmt w:val="bullet"/>
      <w:lvlText w:val=""/>
      <w:lvlJc w:val="left"/>
      <w:pPr>
        <w:ind w:left="1540" w:hanging="360"/>
      </w:pPr>
      <w:rPr>
        <w:rFonts w:ascii="Symbol" w:eastAsia="Symbol" w:hAnsi="Symbol" w:cs="Symbol" w:hint="default"/>
        <w:b w:val="0"/>
        <w:bCs w:val="0"/>
        <w:i w:val="0"/>
        <w:iCs w:val="0"/>
        <w:w w:val="99"/>
        <w:sz w:val="20"/>
        <w:szCs w:val="20"/>
        <w:lang w:val="en-US" w:eastAsia="en-US" w:bidi="ar-SA"/>
      </w:rPr>
    </w:lvl>
    <w:lvl w:ilvl="2" w:tplc="C878562E">
      <w:numFmt w:val="bullet"/>
      <w:lvlText w:val="•"/>
      <w:lvlJc w:val="left"/>
      <w:pPr>
        <w:ind w:left="2502" w:hanging="360"/>
      </w:pPr>
      <w:rPr>
        <w:rFonts w:ascii="Arial" w:eastAsia="Arial" w:hAnsi="Arial" w:cs="Arial" w:hint="default"/>
        <w:b w:val="0"/>
        <w:bCs w:val="0"/>
        <w:i w:val="0"/>
        <w:iCs w:val="0"/>
        <w:w w:val="99"/>
        <w:sz w:val="20"/>
        <w:szCs w:val="20"/>
        <w:lang w:val="en-US" w:eastAsia="en-US" w:bidi="ar-SA"/>
      </w:rPr>
    </w:lvl>
    <w:lvl w:ilvl="3" w:tplc="7F0A4B4E">
      <w:numFmt w:val="bullet"/>
      <w:lvlText w:val="•"/>
      <w:lvlJc w:val="left"/>
      <w:pPr>
        <w:ind w:left="3522" w:hanging="360"/>
      </w:pPr>
      <w:rPr>
        <w:rFonts w:hint="default"/>
        <w:lang w:val="en-US" w:eastAsia="en-US" w:bidi="ar-SA"/>
      </w:rPr>
    </w:lvl>
    <w:lvl w:ilvl="4" w:tplc="7B00559E">
      <w:numFmt w:val="bullet"/>
      <w:lvlText w:val="•"/>
      <w:lvlJc w:val="left"/>
      <w:pPr>
        <w:ind w:left="4545" w:hanging="360"/>
      </w:pPr>
      <w:rPr>
        <w:rFonts w:hint="default"/>
        <w:lang w:val="en-US" w:eastAsia="en-US" w:bidi="ar-SA"/>
      </w:rPr>
    </w:lvl>
    <w:lvl w:ilvl="5" w:tplc="195AD4CC">
      <w:numFmt w:val="bullet"/>
      <w:lvlText w:val="•"/>
      <w:lvlJc w:val="left"/>
      <w:pPr>
        <w:ind w:left="5567" w:hanging="360"/>
      </w:pPr>
      <w:rPr>
        <w:rFonts w:hint="default"/>
        <w:lang w:val="en-US" w:eastAsia="en-US" w:bidi="ar-SA"/>
      </w:rPr>
    </w:lvl>
    <w:lvl w:ilvl="6" w:tplc="253835F8">
      <w:numFmt w:val="bullet"/>
      <w:lvlText w:val="•"/>
      <w:lvlJc w:val="left"/>
      <w:pPr>
        <w:ind w:left="6590" w:hanging="360"/>
      </w:pPr>
      <w:rPr>
        <w:rFonts w:hint="default"/>
        <w:lang w:val="en-US" w:eastAsia="en-US" w:bidi="ar-SA"/>
      </w:rPr>
    </w:lvl>
    <w:lvl w:ilvl="7" w:tplc="EF2E3BC2">
      <w:numFmt w:val="bullet"/>
      <w:lvlText w:val="•"/>
      <w:lvlJc w:val="left"/>
      <w:pPr>
        <w:ind w:left="7612" w:hanging="360"/>
      </w:pPr>
      <w:rPr>
        <w:rFonts w:hint="default"/>
        <w:lang w:val="en-US" w:eastAsia="en-US" w:bidi="ar-SA"/>
      </w:rPr>
    </w:lvl>
    <w:lvl w:ilvl="8" w:tplc="D25CA9D4">
      <w:numFmt w:val="bullet"/>
      <w:lvlText w:val="•"/>
      <w:lvlJc w:val="left"/>
      <w:pPr>
        <w:ind w:left="8635" w:hanging="360"/>
      </w:pPr>
      <w:rPr>
        <w:rFonts w:hint="default"/>
        <w:lang w:val="en-US" w:eastAsia="en-US" w:bidi="ar-SA"/>
      </w:rPr>
    </w:lvl>
  </w:abstractNum>
  <w:abstractNum w:abstractNumId="24" w15:restartNumberingAfterBreak="0">
    <w:nsid w:val="7BC45E7A"/>
    <w:multiLevelType w:val="hybridMultilevel"/>
    <w:tmpl w:val="6FF4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E072A"/>
    <w:multiLevelType w:val="hybridMultilevel"/>
    <w:tmpl w:val="1A76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03BB8"/>
    <w:multiLevelType w:val="hybridMultilevel"/>
    <w:tmpl w:val="A3E61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250D34"/>
    <w:multiLevelType w:val="hybridMultilevel"/>
    <w:tmpl w:val="8B1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480667">
    <w:abstractNumId w:val="14"/>
  </w:num>
  <w:num w:numId="2" w16cid:durableId="1551070690">
    <w:abstractNumId w:val="20"/>
  </w:num>
  <w:num w:numId="3" w16cid:durableId="1936206322">
    <w:abstractNumId w:val="6"/>
  </w:num>
  <w:num w:numId="4" w16cid:durableId="1824078404">
    <w:abstractNumId w:val="8"/>
  </w:num>
  <w:num w:numId="5" w16cid:durableId="384065173">
    <w:abstractNumId w:val="19"/>
  </w:num>
  <w:num w:numId="6" w16cid:durableId="1177234612">
    <w:abstractNumId w:val="12"/>
  </w:num>
  <w:num w:numId="7" w16cid:durableId="261693968">
    <w:abstractNumId w:val="19"/>
  </w:num>
  <w:num w:numId="8" w16cid:durableId="1727794076">
    <w:abstractNumId w:val="15"/>
  </w:num>
  <w:num w:numId="9" w16cid:durableId="1956253964">
    <w:abstractNumId w:val="8"/>
  </w:num>
  <w:num w:numId="10" w16cid:durableId="415326970">
    <w:abstractNumId w:val="17"/>
  </w:num>
  <w:num w:numId="11" w16cid:durableId="2017226563">
    <w:abstractNumId w:val="2"/>
  </w:num>
  <w:num w:numId="12" w16cid:durableId="1459225604">
    <w:abstractNumId w:val="22"/>
  </w:num>
  <w:num w:numId="13" w16cid:durableId="197279045">
    <w:abstractNumId w:val="26"/>
  </w:num>
  <w:num w:numId="14" w16cid:durableId="81029530">
    <w:abstractNumId w:val="3"/>
  </w:num>
  <w:num w:numId="15" w16cid:durableId="1192718264">
    <w:abstractNumId w:val="27"/>
  </w:num>
  <w:num w:numId="16" w16cid:durableId="1123960540">
    <w:abstractNumId w:val="1"/>
  </w:num>
  <w:num w:numId="17" w16cid:durableId="1129931580">
    <w:abstractNumId w:val="18"/>
  </w:num>
  <w:num w:numId="18" w16cid:durableId="526409588">
    <w:abstractNumId w:val="24"/>
  </w:num>
  <w:num w:numId="19" w16cid:durableId="1570725898">
    <w:abstractNumId w:val="9"/>
  </w:num>
  <w:num w:numId="20" w16cid:durableId="971446141">
    <w:abstractNumId w:val="13"/>
  </w:num>
  <w:num w:numId="21" w16cid:durableId="2030721074">
    <w:abstractNumId w:val="25"/>
  </w:num>
  <w:num w:numId="22" w16cid:durableId="1092975949">
    <w:abstractNumId w:val="0"/>
  </w:num>
  <w:num w:numId="23" w16cid:durableId="1782842699">
    <w:abstractNumId w:val="21"/>
  </w:num>
  <w:num w:numId="24" w16cid:durableId="1461461081">
    <w:abstractNumId w:val="11"/>
  </w:num>
  <w:num w:numId="25" w16cid:durableId="247882344">
    <w:abstractNumId w:val="16"/>
  </w:num>
  <w:num w:numId="26" w16cid:durableId="2101946069">
    <w:abstractNumId w:val="10"/>
  </w:num>
  <w:num w:numId="27" w16cid:durableId="1993026111">
    <w:abstractNumId w:val="23"/>
  </w:num>
  <w:num w:numId="28" w16cid:durableId="1891529259">
    <w:abstractNumId w:val="4"/>
  </w:num>
  <w:num w:numId="29" w16cid:durableId="757824116">
    <w:abstractNumId w:val="5"/>
  </w:num>
  <w:num w:numId="30" w16cid:durableId="1824203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91"/>
    <w:rsid w:val="00000B97"/>
    <w:rsid w:val="0000746A"/>
    <w:rsid w:val="0000781C"/>
    <w:rsid w:val="00055E08"/>
    <w:rsid w:val="0007006A"/>
    <w:rsid w:val="00084E0D"/>
    <w:rsid w:val="00096302"/>
    <w:rsid w:val="000A3F6F"/>
    <w:rsid w:val="000A4A19"/>
    <w:rsid w:val="000C071D"/>
    <w:rsid w:val="000D6AB0"/>
    <w:rsid w:val="000D78DD"/>
    <w:rsid w:val="000E16A5"/>
    <w:rsid w:val="001664FD"/>
    <w:rsid w:val="00180B63"/>
    <w:rsid w:val="001844B4"/>
    <w:rsid w:val="001A125A"/>
    <w:rsid w:val="001B0841"/>
    <w:rsid w:val="001B5477"/>
    <w:rsid w:val="001B67DC"/>
    <w:rsid w:val="001D7CA3"/>
    <w:rsid w:val="001E4559"/>
    <w:rsid w:val="00204886"/>
    <w:rsid w:val="00223FD8"/>
    <w:rsid w:val="002242D3"/>
    <w:rsid w:val="00225F42"/>
    <w:rsid w:val="0024239B"/>
    <w:rsid w:val="002437A4"/>
    <w:rsid w:val="00245313"/>
    <w:rsid w:val="00253EDA"/>
    <w:rsid w:val="00254A7A"/>
    <w:rsid w:val="00261D5C"/>
    <w:rsid w:val="00267AE5"/>
    <w:rsid w:val="0027062A"/>
    <w:rsid w:val="00285C8C"/>
    <w:rsid w:val="00295D10"/>
    <w:rsid w:val="002971B8"/>
    <w:rsid w:val="00297EC0"/>
    <w:rsid w:val="002A3DBC"/>
    <w:rsid w:val="002B0710"/>
    <w:rsid w:val="002B6A9A"/>
    <w:rsid w:val="002C38CC"/>
    <w:rsid w:val="002D5750"/>
    <w:rsid w:val="002E3E30"/>
    <w:rsid w:val="00300098"/>
    <w:rsid w:val="00324109"/>
    <w:rsid w:val="0033781E"/>
    <w:rsid w:val="00344F79"/>
    <w:rsid w:val="003468D0"/>
    <w:rsid w:val="00364F0B"/>
    <w:rsid w:val="00372126"/>
    <w:rsid w:val="003821D6"/>
    <w:rsid w:val="0038646C"/>
    <w:rsid w:val="003A683C"/>
    <w:rsid w:val="003B5AA5"/>
    <w:rsid w:val="003C1BE7"/>
    <w:rsid w:val="003C314B"/>
    <w:rsid w:val="003F24F5"/>
    <w:rsid w:val="00427A6B"/>
    <w:rsid w:val="004527F2"/>
    <w:rsid w:val="00461795"/>
    <w:rsid w:val="00476508"/>
    <w:rsid w:val="004766CF"/>
    <w:rsid w:val="00480AE6"/>
    <w:rsid w:val="00483778"/>
    <w:rsid w:val="004A2ED3"/>
    <w:rsid w:val="004A3BAD"/>
    <w:rsid w:val="004B5783"/>
    <w:rsid w:val="004B59A4"/>
    <w:rsid w:val="004D0EDD"/>
    <w:rsid w:val="004D7178"/>
    <w:rsid w:val="004F59B5"/>
    <w:rsid w:val="00500CCE"/>
    <w:rsid w:val="00507F04"/>
    <w:rsid w:val="00520B94"/>
    <w:rsid w:val="005423D7"/>
    <w:rsid w:val="005446D6"/>
    <w:rsid w:val="005522E9"/>
    <w:rsid w:val="0057438D"/>
    <w:rsid w:val="00590B7C"/>
    <w:rsid w:val="005A6F99"/>
    <w:rsid w:val="005B5580"/>
    <w:rsid w:val="005C1EA0"/>
    <w:rsid w:val="005C64CD"/>
    <w:rsid w:val="005C70E0"/>
    <w:rsid w:val="005D2719"/>
    <w:rsid w:val="005D5B08"/>
    <w:rsid w:val="005E3DF5"/>
    <w:rsid w:val="005F06FC"/>
    <w:rsid w:val="005F4ABB"/>
    <w:rsid w:val="005F5B19"/>
    <w:rsid w:val="00621675"/>
    <w:rsid w:val="00624932"/>
    <w:rsid w:val="00634D23"/>
    <w:rsid w:val="0063586D"/>
    <w:rsid w:val="00637F38"/>
    <w:rsid w:val="00647794"/>
    <w:rsid w:val="00663AAF"/>
    <w:rsid w:val="00667136"/>
    <w:rsid w:val="006712A3"/>
    <w:rsid w:val="00671639"/>
    <w:rsid w:val="00682959"/>
    <w:rsid w:val="00685612"/>
    <w:rsid w:val="006903FC"/>
    <w:rsid w:val="0069049E"/>
    <w:rsid w:val="00694046"/>
    <w:rsid w:val="0069724B"/>
    <w:rsid w:val="006A4A75"/>
    <w:rsid w:val="006C082F"/>
    <w:rsid w:val="006D7C2A"/>
    <w:rsid w:val="006E4F3F"/>
    <w:rsid w:val="006E53BC"/>
    <w:rsid w:val="007356A8"/>
    <w:rsid w:val="007368A5"/>
    <w:rsid w:val="00770EF2"/>
    <w:rsid w:val="00795249"/>
    <w:rsid w:val="007A3F5F"/>
    <w:rsid w:val="007B348F"/>
    <w:rsid w:val="007C3F36"/>
    <w:rsid w:val="007E23B1"/>
    <w:rsid w:val="00805828"/>
    <w:rsid w:val="00824B53"/>
    <w:rsid w:val="00826FC5"/>
    <w:rsid w:val="008306F6"/>
    <w:rsid w:val="00835245"/>
    <w:rsid w:val="00851602"/>
    <w:rsid w:val="00893CCB"/>
    <w:rsid w:val="008D4321"/>
    <w:rsid w:val="008E517D"/>
    <w:rsid w:val="008E59B7"/>
    <w:rsid w:val="00926837"/>
    <w:rsid w:val="00941B3D"/>
    <w:rsid w:val="00942683"/>
    <w:rsid w:val="009646F4"/>
    <w:rsid w:val="00964AB1"/>
    <w:rsid w:val="00970B07"/>
    <w:rsid w:val="00975E9F"/>
    <w:rsid w:val="00982156"/>
    <w:rsid w:val="009A0180"/>
    <w:rsid w:val="009D23FF"/>
    <w:rsid w:val="009D2E64"/>
    <w:rsid w:val="009D476F"/>
    <w:rsid w:val="009E0D2C"/>
    <w:rsid w:val="009E5FED"/>
    <w:rsid w:val="00A113F9"/>
    <w:rsid w:val="00A11C84"/>
    <w:rsid w:val="00A143D8"/>
    <w:rsid w:val="00A14EF9"/>
    <w:rsid w:val="00A33175"/>
    <w:rsid w:val="00A3396B"/>
    <w:rsid w:val="00A46D9C"/>
    <w:rsid w:val="00A51108"/>
    <w:rsid w:val="00A54FD1"/>
    <w:rsid w:val="00A578F5"/>
    <w:rsid w:val="00A67CFC"/>
    <w:rsid w:val="00A934ED"/>
    <w:rsid w:val="00B02A28"/>
    <w:rsid w:val="00B216D6"/>
    <w:rsid w:val="00B25F91"/>
    <w:rsid w:val="00B339E1"/>
    <w:rsid w:val="00B5301E"/>
    <w:rsid w:val="00B878E1"/>
    <w:rsid w:val="00BA2809"/>
    <w:rsid w:val="00BB352F"/>
    <w:rsid w:val="00BE09BF"/>
    <w:rsid w:val="00C004E2"/>
    <w:rsid w:val="00C277D8"/>
    <w:rsid w:val="00C62411"/>
    <w:rsid w:val="00C65A9D"/>
    <w:rsid w:val="00C66686"/>
    <w:rsid w:val="00C90491"/>
    <w:rsid w:val="00CA0F74"/>
    <w:rsid w:val="00CB0BE1"/>
    <w:rsid w:val="00CB340B"/>
    <w:rsid w:val="00CC4F7B"/>
    <w:rsid w:val="00CD18E3"/>
    <w:rsid w:val="00D0255F"/>
    <w:rsid w:val="00D128F2"/>
    <w:rsid w:val="00D471EA"/>
    <w:rsid w:val="00D77543"/>
    <w:rsid w:val="00D77971"/>
    <w:rsid w:val="00D96870"/>
    <w:rsid w:val="00DD1EC6"/>
    <w:rsid w:val="00DE214F"/>
    <w:rsid w:val="00E0271F"/>
    <w:rsid w:val="00E112D9"/>
    <w:rsid w:val="00E17393"/>
    <w:rsid w:val="00E430DC"/>
    <w:rsid w:val="00E77307"/>
    <w:rsid w:val="00EB7269"/>
    <w:rsid w:val="00EE6FF2"/>
    <w:rsid w:val="00EE72A2"/>
    <w:rsid w:val="00EF0F57"/>
    <w:rsid w:val="00F05504"/>
    <w:rsid w:val="00F05FFC"/>
    <w:rsid w:val="00F32ECC"/>
    <w:rsid w:val="00F37856"/>
    <w:rsid w:val="00F53C0A"/>
    <w:rsid w:val="00F65167"/>
    <w:rsid w:val="00FA6CC6"/>
    <w:rsid w:val="00FC65EE"/>
    <w:rsid w:val="00FD6FC0"/>
    <w:rsid w:val="00FE483C"/>
    <w:rsid w:val="00FF17E5"/>
    <w:rsid w:val="00FF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04319"/>
  <w15:docId w15:val="{9D5C5C9F-0572-4DD4-8A93-D8F32FFE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FF"/>
  </w:style>
  <w:style w:type="paragraph" w:styleId="Heading2">
    <w:name w:val="heading 2"/>
    <w:basedOn w:val="Normal"/>
    <w:link w:val="Heading2Char"/>
    <w:uiPriority w:val="1"/>
    <w:unhideWhenUsed/>
    <w:qFormat/>
    <w:rsid w:val="0069049E"/>
    <w:pPr>
      <w:widowControl w:val="0"/>
      <w:autoSpaceDE w:val="0"/>
      <w:autoSpaceDN w:val="0"/>
      <w:spacing w:after="0" w:line="240" w:lineRule="auto"/>
      <w:ind w:left="100"/>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38C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C38CC"/>
    <w:rPr>
      <w:rFonts w:ascii="Times New Roman" w:eastAsia="Times New Roman" w:hAnsi="Times New Roman" w:cs="Times New Roman"/>
      <w:sz w:val="24"/>
      <w:szCs w:val="24"/>
    </w:rPr>
  </w:style>
  <w:style w:type="paragraph" w:customStyle="1" w:styleId="ParagraphBulletLast">
    <w:name w:val="*Paragraph Bullet Last"/>
    <w:qFormat/>
    <w:rsid w:val="003821D6"/>
    <w:pPr>
      <w:numPr>
        <w:numId w:val="2"/>
      </w:numPr>
      <w:spacing w:line="240" w:lineRule="auto"/>
    </w:pPr>
    <w:rPr>
      <w:rFonts w:ascii="Arial" w:eastAsia="Times New Roman" w:hAnsi="Arial" w:cs="Times New Roman"/>
      <w:color w:val="000000" w:themeColor="text1"/>
      <w:sz w:val="20"/>
      <w:szCs w:val="20"/>
    </w:rPr>
  </w:style>
  <w:style w:type="paragraph" w:customStyle="1" w:styleId="Paragraph">
    <w:name w:val="*Paragraph"/>
    <w:rsid w:val="003821D6"/>
    <w:pPr>
      <w:spacing w:after="0" w:line="270" w:lineRule="exact"/>
    </w:pPr>
    <w:rPr>
      <w:rFonts w:ascii="Arial" w:eastAsia="Times New Roman" w:hAnsi="Arial" w:cs="Times New Roman"/>
      <w:color w:val="000000" w:themeColor="text1"/>
      <w:sz w:val="20"/>
      <w:szCs w:val="20"/>
    </w:rPr>
  </w:style>
  <w:style w:type="paragraph" w:customStyle="1" w:styleId="ParagraphHeading">
    <w:name w:val="*Paragraph Heading"/>
    <w:next w:val="Paragraph"/>
    <w:rsid w:val="006903FC"/>
    <w:pPr>
      <w:spacing w:before="120" w:after="120" w:line="270" w:lineRule="exact"/>
    </w:pPr>
    <w:rPr>
      <w:rFonts w:ascii="Arial" w:eastAsia="Times New Roman" w:hAnsi="Arial" w:cs="Arial"/>
      <w:b/>
      <w:bCs/>
      <w:color w:val="0091CC"/>
      <w:sz w:val="24"/>
      <w:szCs w:val="20"/>
    </w:rPr>
  </w:style>
  <w:style w:type="paragraph" w:customStyle="1" w:styleId="ParagraphBullet">
    <w:name w:val="*Paragraph Bullet"/>
    <w:next w:val="Paragraph"/>
    <w:rsid w:val="003821D6"/>
    <w:pPr>
      <w:numPr>
        <w:numId w:val="1"/>
      </w:numPr>
      <w:tabs>
        <w:tab w:val="left" w:pos="720"/>
        <w:tab w:val="left" w:pos="1080"/>
      </w:tabs>
      <w:spacing w:after="0"/>
    </w:pPr>
    <w:rPr>
      <w:rFonts w:ascii="Arial" w:eastAsia="Times New Roman" w:hAnsi="Arial" w:cs="Times New Roman"/>
      <w:color w:val="000000" w:themeColor="text1"/>
      <w:sz w:val="20"/>
      <w:szCs w:val="20"/>
    </w:rPr>
  </w:style>
  <w:style w:type="paragraph" w:customStyle="1" w:styleId="ParagraphBulletLevel2Last">
    <w:name w:val="*Paragraph Bullet Level 2 Last"/>
    <w:next w:val="Paragraph"/>
    <w:qFormat/>
    <w:rsid w:val="003821D6"/>
    <w:pPr>
      <w:numPr>
        <w:numId w:val="8"/>
      </w:numPr>
      <w:spacing w:after="240"/>
    </w:pPr>
    <w:rPr>
      <w:rFonts w:ascii="Arial" w:eastAsia="Times New Roman" w:hAnsi="Arial" w:cs="Times New Roman"/>
      <w:color w:val="000000" w:themeColor="text1"/>
      <w:sz w:val="20"/>
      <w:szCs w:val="20"/>
    </w:rPr>
  </w:style>
  <w:style w:type="paragraph" w:customStyle="1" w:styleId="ParagraphBulletLevel3">
    <w:name w:val="*Paragraph Bullet Level 3"/>
    <w:basedOn w:val="ParagraphBulletLevel3Last"/>
    <w:rsid w:val="003821D6"/>
    <w:pPr>
      <w:numPr>
        <w:numId w:val="6"/>
      </w:numPr>
      <w:spacing w:after="0"/>
    </w:pPr>
  </w:style>
  <w:style w:type="paragraph" w:customStyle="1" w:styleId="ParagraphLast">
    <w:name w:val="*Paragraph Last"/>
    <w:next w:val="Paragraph"/>
    <w:rsid w:val="003821D6"/>
    <w:pPr>
      <w:spacing w:after="120"/>
    </w:pPr>
    <w:rPr>
      <w:rFonts w:ascii="Arial" w:eastAsia="Times New Roman" w:hAnsi="Arial" w:cs="Times New Roman"/>
      <w:color w:val="000000" w:themeColor="text1"/>
      <w:sz w:val="20"/>
      <w:szCs w:val="20"/>
    </w:rPr>
  </w:style>
  <w:style w:type="paragraph" w:styleId="BalloonText">
    <w:name w:val="Balloon Text"/>
    <w:basedOn w:val="Normal"/>
    <w:link w:val="BalloonTextChar"/>
    <w:uiPriority w:val="99"/>
    <w:semiHidden/>
    <w:unhideWhenUsed/>
    <w:rsid w:val="002C3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8CC"/>
    <w:rPr>
      <w:rFonts w:ascii="Tahoma" w:hAnsi="Tahoma" w:cs="Tahoma"/>
      <w:sz w:val="16"/>
      <w:szCs w:val="16"/>
    </w:rPr>
  </w:style>
  <w:style w:type="character" w:customStyle="1" w:styleId="Link">
    <w:name w:val="*Link"/>
    <w:basedOn w:val="DefaultParagraphFont"/>
    <w:uiPriority w:val="1"/>
    <w:qFormat/>
    <w:rsid w:val="006903FC"/>
    <w:rPr>
      <w:b/>
      <w:color w:val="0091CC"/>
      <w:u w:val="single"/>
    </w:rPr>
  </w:style>
  <w:style w:type="character" w:customStyle="1" w:styleId="WordBold">
    <w:name w:val="*Word Bold"/>
    <w:basedOn w:val="DefaultParagraphFont"/>
    <w:uiPriority w:val="1"/>
    <w:qFormat/>
    <w:rsid w:val="002C38CC"/>
    <w:rPr>
      <w:b/>
    </w:rPr>
  </w:style>
  <w:style w:type="character" w:customStyle="1" w:styleId="WordItalic">
    <w:name w:val="*Word Italic"/>
    <w:basedOn w:val="DefaultParagraphFont"/>
    <w:uiPriority w:val="1"/>
    <w:qFormat/>
    <w:rsid w:val="002C38CC"/>
    <w:rPr>
      <w:i/>
    </w:rPr>
  </w:style>
  <w:style w:type="character" w:customStyle="1" w:styleId="WordBoldItalic">
    <w:name w:val="*Word Bold Italic"/>
    <w:basedOn w:val="DefaultParagraphFont"/>
    <w:uiPriority w:val="1"/>
    <w:qFormat/>
    <w:rsid w:val="002C38CC"/>
    <w:rPr>
      <w:b/>
      <w:i/>
    </w:rPr>
  </w:style>
  <w:style w:type="character" w:customStyle="1" w:styleId="WordUnderlined">
    <w:name w:val="*Word Underlined"/>
    <w:basedOn w:val="DefaultParagraphFont"/>
    <w:uiPriority w:val="1"/>
    <w:qFormat/>
    <w:rsid w:val="002C38CC"/>
    <w:rPr>
      <w:u w:val="single"/>
    </w:rPr>
  </w:style>
  <w:style w:type="character" w:customStyle="1" w:styleId="WordBoldUnderlined">
    <w:name w:val="*Word Bold Underlined"/>
    <w:basedOn w:val="DefaultParagraphFont"/>
    <w:uiPriority w:val="1"/>
    <w:qFormat/>
    <w:rsid w:val="002C38CC"/>
    <w:rPr>
      <w:b/>
      <w:u w:val="single"/>
    </w:rPr>
  </w:style>
  <w:style w:type="character" w:customStyle="1" w:styleId="WordBoldItalicUnderlined">
    <w:name w:val="*Word Bold Italic Underlined"/>
    <w:basedOn w:val="DefaultParagraphFont"/>
    <w:uiPriority w:val="1"/>
    <w:qFormat/>
    <w:rsid w:val="007B348F"/>
    <w:rPr>
      <w:b/>
      <w:i/>
      <w:u w:val="single"/>
    </w:rPr>
  </w:style>
  <w:style w:type="character" w:customStyle="1" w:styleId="WordRed">
    <w:name w:val="*Word Red"/>
    <w:basedOn w:val="DefaultParagraphFont"/>
    <w:uiPriority w:val="1"/>
    <w:qFormat/>
    <w:rsid w:val="007B348F"/>
    <w:rPr>
      <w:color w:val="FF0000"/>
    </w:rPr>
  </w:style>
  <w:style w:type="character" w:customStyle="1" w:styleId="WordRedBold">
    <w:name w:val="*Word Red Bold"/>
    <w:basedOn w:val="DefaultParagraphFont"/>
    <w:uiPriority w:val="1"/>
    <w:qFormat/>
    <w:rsid w:val="007B348F"/>
    <w:rPr>
      <w:b/>
      <w:color w:val="FF0000"/>
    </w:rPr>
  </w:style>
  <w:style w:type="paragraph" w:customStyle="1" w:styleId="Heading">
    <w:name w:val="*Heading"/>
    <w:qFormat/>
    <w:rsid w:val="006903FC"/>
    <w:rPr>
      <w:rFonts w:ascii="Arial" w:eastAsia="Times New Roman" w:hAnsi="Arial" w:cs="Times New Roman"/>
      <w:b/>
      <w:color w:val="0091CC"/>
      <w:sz w:val="28"/>
      <w:szCs w:val="28"/>
    </w:rPr>
  </w:style>
  <w:style w:type="paragraph" w:customStyle="1" w:styleId="ParagraphBulletLevel2">
    <w:name w:val="*Paragraph Bullet Level 2"/>
    <w:qFormat/>
    <w:rsid w:val="003821D6"/>
    <w:pPr>
      <w:numPr>
        <w:numId w:val="4"/>
      </w:numPr>
      <w:spacing w:after="0"/>
    </w:pPr>
    <w:rPr>
      <w:rFonts w:ascii="Arial" w:eastAsia="Times New Roman" w:hAnsi="Arial" w:cs="Times New Roman"/>
      <w:color w:val="000000" w:themeColor="text1"/>
      <w:sz w:val="20"/>
      <w:szCs w:val="20"/>
    </w:rPr>
  </w:style>
  <w:style w:type="paragraph" w:customStyle="1" w:styleId="ParagraphBulletLevel3Last">
    <w:name w:val="*Paragraph Bullet Level 3 Last"/>
    <w:next w:val="Paragraph"/>
    <w:qFormat/>
    <w:rsid w:val="003821D6"/>
    <w:pPr>
      <w:numPr>
        <w:numId w:val="5"/>
      </w:numPr>
      <w:spacing w:after="240"/>
    </w:pPr>
    <w:rPr>
      <w:rFonts w:ascii="Arial" w:eastAsia="Times New Roman" w:hAnsi="Arial" w:cs="Times New Roman"/>
      <w:color w:val="000000" w:themeColor="text1"/>
      <w:sz w:val="20"/>
      <w:szCs w:val="20"/>
    </w:rPr>
  </w:style>
  <w:style w:type="character" w:styleId="Hyperlink">
    <w:name w:val="Hyperlink"/>
    <w:basedOn w:val="DefaultParagraphFont"/>
    <w:uiPriority w:val="99"/>
    <w:unhideWhenUsed/>
    <w:rsid w:val="002A3DBC"/>
    <w:rPr>
      <w:color w:val="0000FF" w:themeColor="hyperlink"/>
      <w:u w:val="single"/>
    </w:rPr>
  </w:style>
  <w:style w:type="paragraph" w:styleId="Header">
    <w:name w:val="header"/>
    <w:basedOn w:val="Normal"/>
    <w:link w:val="HeaderChar"/>
    <w:uiPriority w:val="99"/>
    <w:unhideWhenUsed/>
    <w:rsid w:val="00C65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9D"/>
  </w:style>
  <w:style w:type="paragraph" w:customStyle="1" w:styleId="Default">
    <w:name w:val="Default"/>
    <w:rsid w:val="005C70E0"/>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link w:val="SubtitleChar"/>
    <w:uiPriority w:val="11"/>
    <w:qFormat/>
    <w:rsid w:val="00180B6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0B63"/>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FA6CC6"/>
    <w:rPr>
      <w:sz w:val="16"/>
      <w:szCs w:val="16"/>
    </w:rPr>
  </w:style>
  <w:style w:type="paragraph" w:styleId="CommentText">
    <w:name w:val="annotation text"/>
    <w:basedOn w:val="Normal"/>
    <w:link w:val="CommentTextChar"/>
    <w:uiPriority w:val="99"/>
    <w:semiHidden/>
    <w:unhideWhenUsed/>
    <w:rsid w:val="00FA6CC6"/>
    <w:pPr>
      <w:spacing w:after="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FA6CC6"/>
    <w:rPr>
      <w:rFonts w:eastAsiaTheme="minorHAnsi"/>
      <w:sz w:val="20"/>
      <w:szCs w:val="20"/>
    </w:rPr>
  </w:style>
  <w:style w:type="paragraph" w:styleId="ListParagraph">
    <w:name w:val="List Paragraph"/>
    <w:basedOn w:val="Normal"/>
    <w:uiPriority w:val="1"/>
    <w:qFormat/>
    <w:rsid w:val="00FA6CC6"/>
    <w:pPr>
      <w:spacing w:after="0" w:line="240" w:lineRule="auto"/>
      <w:ind w:left="720"/>
      <w:contextualSpacing/>
    </w:pPr>
    <w:rPr>
      <w:rFonts w:eastAsiaTheme="minorHAnsi"/>
    </w:rPr>
  </w:style>
  <w:style w:type="paragraph" w:customStyle="1" w:styleId="SNA">
    <w:name w:val="*SNA"/>
    <w:basedOn w:val="Normal"/>
    <w:autoRedefine/>
    <w:qFormat/>
    <w:rsid w:val="00FA6CC6"/>
    <w:pPr>
      <w:spacing w:line="240" w:lineRule="auto"/>
    </w:pPr>
    <w:rPr>
      <w:rFonts w:ascii="Arial" w:eastAsiaTheme="minorHAnsi" w:hAnsi="Arial"/>
      <w:color w:val="000000" w:themeColor="text1"/>
      <w:sz w:val="20"/>
      <w:szCs w:val="20"/>
    </w:rPr>
  </w:style>
  <w:style w:type="table" w:styleId="TableGrid">
    <w:name w:val="Table Grid"/>
    <w:basedOn w:val="TableNormal"/>
    <w:uiPriority w:val="59"/>
    <w:rsid w:val="000D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D78D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0D78D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ommentSubject">
    <w:name w:val="annotation subject"/>
    <w:basedOn w:val="CommentText"/>
    <w:next w:val="CommentText"/>
    <w:link w:val="CommentSubjectChar"/>
    <w:uiPriority w:val="99"/>
    <w:semiHidden/>
    <w:unhideWhenUsed/>
    <w:rsid w:val="00225F42"/>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225F42"/>
    <w:rPr>
      <w:rFonts w:eastAsiaTheme="minorHAnsi"/>
      <w:b/>
      <w:bCs/>
      <w:sz w:val="20"/>
      <w:szCs w:val="20"/>
    </w:rPr>
  </w:style>
  <w:style w:type="character" w:styleId="FollowedHyperlink">
    <w:name w:val="FollowedHyperlink"/>
    <w:basedOn w:val="DefaultParagraphFont"/>
    <w:uiPriority w:val="99"/>
    <w:semiHidden/>
    <w:unhideWhenUsed/>
    <w:rsid w:val="004A3BAD"/>
    <w:rPr>
      <w:color w:val="800080" w:themeColor="followedHyperlink"/>
      <w:u w:val="single"/>
    </w:rPr>
  </w:style>
  <w:style w:type="paragraph" w:styleId="NormalWeb">
    <w:name w:val="Normal (Web)"/>
    <w:basedOn w:val="Normal"/>
    <w:uiPriority w:val="99"/>
    <w:semiHidden/>
    <w:unhideWhenUsed/>
    <w:rsid w:val="00337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0">
    <w:name w:val="Pa0"/>
    <w:basedOn w:val="Default"/>
    <w:next w:val="Default"/>
    <w:uiPriority w:val="99"/>
    <w:rsid w:val="00300098"/>
    <w:pPr>
      <w:spacing w:line="241" w:lineRule="atLeast"/>
    </w:pPr>
    <w:rPr>
      <w:rFonts w:ascii="Avenir Heavy" w:hAnsi="Avenir Heavy" w:cstheme="minorBidi"/>
      <w:color w:val="auto"/>
    </w:rPr>
  </w:style>
  <w:style w:type="character" w:customStyle="1" w:styleId="A0">
    <w:name w:val="A0"/>
    <w:uiPriority w:val="99"/>
    <w:rsid w:val="00300098"/>
    <w:rPr>
      <w:rFonts w:cs="Avenir Heavy"/>
      <w:b/>
      <w:bCs/>
      <w:color w:val="221E1F"/>
      <w:sz w:val="28"/>
      <w:szCs w:val="28"/>
    </w:rPr>
  </w:style>
  <w:style w:type="paragraph" w:customStyle="1" w:styleId="Pa3">
    <w:name w:val="Pa3"/>
    <w:basedOn w:val="Default"/>
    <w:next w:val="Default"/>
    <w:uiPriority w:val="99"/>
    <w:rsid w:val="00300098"/>
    <w:pPr>
      <w:spacing w:line="241" w:lineRule="atLeast"/>
    </w:pPr>
    <w:rPr>
      <w:rFonts w:ascii="Avenir Heavy" w:hAnsi="Avenir Heavy" w:cstheme="minorBidi"/>
      <w:color w:val="auto"/>
    </w:rPr>
  </w:style>
  <w:style w:type="paragraph" w:styleId="NoSpacing">
    <w:name w:val="No Spacing"/>
    <w:basedOn w:val="Normal"/>
    <w:uiPriority w:val="1"/>
    <w:qFormat/>
    <w:rsid w:val="00A67CFC"/>
    <w:pPr>
      <w:spacing w:after="0" w:line="240" w:lineRule="auto"/>
    </w:pPr>
    <w:rPr>
      <w:rFonts w:ascii="Calibri" w:eastAsiaTheme="minorHAnsi" w:hAnsi="Calibri" w:cs="Times New Roman"/>
    </w:rPr>
  </w:style>
  <w:style w:type="character" w:customStyle="1" w:styleId="Heading2Char">
    <w:name w:val="Heading 2 Char"/>
    <w:basedOn w:val="DefaultParagraphFont"/>
    <w:link w:val="Heading2"/>
    <w:uiPriority w:val="1"/>
    <w:rsid w:val="0069049E"/>
    <w:rPr>
      <w:rFonts w:ascii="Arial" w:eastAsia="Arial" w:hAnsi="Arial" w:cs="Arial"/>
      <w:b/>
      <w:bCs/>
      <w:sz w:val="20"/>
      <w:szCs w:val="20"/>
    </w:rPr>
  </w:style>
  <w:style w:type="paragraph" w:styleId="BodyText">
    <w:name w:val="Body Text"/>
    <w:basedOn w:val="Normal"/>
    <w:link w:val="BodyTextChar"/>
    <w:uiPriority w:val="1"/>
    <w:unhideWhenUsed/>
    <w:qFormat/>
    <w:rsid w:val="0069049E"/>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69049E"/>
    <w:rPr>
      <w:rFonts w:ascii="Arial" w:eastAsia="Arial" w:hAnsi="Arial" w:cs="Arial"/>
      <w:sz w:val="20"/>
      <w:szCs w:val="20"/>
    </w:rPr>
  </w:style>
  <w:style w:type="character" w:styleId="UnresolvedMention">
    <w:name w:val="Unresolved Mention"/>
    <w:basedOn w:val="DefaultParagraphFont"/>
    <w:uiPriority w:val="99"/>
    <w:semiHidden/>
    <w:unhideWhenUsed/>
    <w:rsid w:val="00FC6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07247">
      <w:bodyDiv w:val="1"/>
      <w:marLeft w:val="0"/>
      <w:marRight w:val="0"/>
      <w:marTop w:val="0"/>
      <w:marBottom w:val="0"/>
      <w:divBdr>
        <w:top w:val="none" w:sz="0" w:space="0" w:color="auto"/>
        <w:left w:val="none" w:sz="0" w:space="0" w:color="auto"/>
        <w:bottom w:val="none" w:sz="0" w:space="0" w:color="auto"/>
        <w:right w:val="none" w:sz="0" w:space="0" w:color="auto"/>
      </w:divBdr>
    </w:div>
    <w:div w:id="662204337">
      <w:bodyDiv w:val="1"/>
      <w:marLeft w:val="0"/>
      <w:marRight w:val="0"/>
      <w:marTop w:val="0"/>
      <w:marBottom w:val="0"/>
      <w:divBdr>
        <w:top w:val="none" w:sz="0" w:space="0" w:color="auto"/>
        <w:left w:val="none" w:sz="0" w:space="0" w:color="auto"/>
        <w:bottom w:val="none" w:sz="0" w:space="0" w:color="auto"/>
        <w:right w:val="none" w:sz="0" w:space="0" w:color="auto"/>
      </w:divBdr>
    </w:div>
    <w:div w:id="727916751">
      <w:bodyDiv w:val="1"/>
      <w:marLeft w:val="0"/>
      <w:marRight w:val="0"/>
      <w:marTop w:val="0"/>
      <w:marBottom w:val="0"/>
      <w:divBdr>
        <w:top w:val="none" w:sz="0" w:space="0" w:color="auto"/>
        <w:left w:val="none" w:sz="0" w:space="0" w:color="auto"/>
        <w:bottom w:val="none" w:sz="0" w:space="0" w:color="auto"/>
        <w:right w:val="none" w:sz="0" w:space="0" w:color="auto"/>
      </w:divBdr>
    </w:div>
    <w:div w:id="978612194">
      <w:bodyDiv w:val="1"/>
      <w:marLeft w:val="0"/>
      <w:marRight w:val="0"/>
      <w:marTop w:val="0"/>
      <w:marBottom w:val="0"/>
      <w:divBdr>
        <w:top w:val="none" w:sz="0" w:space="0" w:color="auto"/>
        <w:left w:val="none" w:sz="0" w:space="0" w:color="auto"/>
        <w:bottom w:val="none" w:sz="0" w:space="0" w:color="auto"/>
        <w:right w:val="none" w:sz="0" w:space="0" w:color="auto"/>
      </w:divBdr>
    </w:div>
    <w:div w:id="1301502185">
      <w:bodyDiv w:val="1"/>
      <w:marLeft w:val="0"/>
      <w:marRight w:val="0"/>
      <w:marTop w:val="0"/>
      <w:marBottom w:val="0"/>
      <w:divBdr>
        <w:top w:val="none" w:sz="0" w:space="0" w:color="auto"/>
        <w:left w:val="none" w:sz="0" w:space="0" w:color="auto"/>
        <w:bottom w:val="none" w:sz="0" w:space="0" w:color="auto"/>
        <w:right w:val="none" w:sz="0" w:space="0" w:color="auto"/>
      </w:divBdr>
    </w:div>
    <w:div w:id="1319267226">
      <w:bodyDiv w:val="1"/>
      <w:marLeft w:val="0"/>
      <w:marRight w:val="0"/>
      <w:marTop w:val="0"/>
      <w:marBottom w:val="0"/>
      <w:divBdr>
        <w:top w:val="none" w:sz="0" w:space="0" w:color="auto"/>
        <w:left w:val="none" w:sz="0" w:space="0" w:color="auto"/>
        <w:bottom w:val="none" w:sz="0" w:space="0" w:color="auto"/>
        <w:right w:val="none" w:sz="0" w:space="0" w:color="auto"/>
      </w:divBdr>
    </w:div>
    <w:div w:id="1603104649">
      <w:bodyDiv w:val="1"/>
      <w:marLeft w:val="0"/>
      <w:marRight w:val="0"/>
      <w:marTop w:val="0"/>
      <w:marBottom w:val="0"/>
      <w:divBdr>
        <w:top w:val="none" w:sz="0" w:space="0" w:color="auto"/>
        <w:left w:val="none" w:sz="0" w:space="0" w:color="auto"/>
        <w:bottom w:val="none" w:sz="0" w:space="0" w:color="auto"/>
        <w:right w:val="none" w:sz="0" w:space="0" w:color="auto"/>
      </w:divBdr>
    </w:div>
    <w:div w:id="1608393401">
      <w:bodyDiv w:val="1"/>
      <w:marLeft w:val="0"/>
      <w:marRight w:val="0"/>
      <w:marTop w:val="0"/>
      <w:marBottom w:val="0"/>
      <w:divBdr>
        <w:top w:val="none" w:sz="0" w:space="0" w:color="auto"/>
        <w:left w:val="none" w:sz="0" w:space="0" w:color="auto"/>
        <w:bottom w:val="none" w:sz="0" w:space="0" w:color="auto"/>
        <w:right w:val="none" w:sz="0" w:space="0" w:color="auto"/>
      </w:divBdr>
    </w:div>
    <w:div w:id="1692027043">
      <w:bodyDiv w:val="1"/>
      <w:marLeft w:val="0"/>
      <w:marRight w:val="0"/>
      <w:marTop w:val="0"/>
      <w:marBottom w:val="0"/>
      <w:divBdr>
        <w:top w:val="none" w:sz="0" w:space="0" w:color="auto"/>
        <w:left w:val="none" w:sz="0" w:space="0" w:color="auto"/>
        <w:bottom w:val="none" w:sz="0" w:space="0" w:color="auto"/>
        <w:right w:val="none" w:sz="0" w:space="0" w:color="auto"/>
      </w:divBdr>
    </w:div>
    <w:div w:id="1816946492">
      <w:bodyDiv w:val="1"/>
      <w:marLeft w:val="0"/>
      <w:marRight w:val="0"/>
      <w:marTop w:val="0"/>
      <w:marBottom w:val="0"/>
      <w:divBdr>
        <w:top w:val="none" w:sz="0" w:space="0" w:color="auto"/>
        <w:left w:val="none" w:sz="0" w:space="0" w:color="auto"/>
        <w:bottom w:val="none" w:sz="0" w:space="0" w:color="auto"/>
        <w:right w:val="none" w:sz="0" w:space="0" w:color="auto"/>
      </w:divBdr>
    </w:div>
    <w:div w:id="1857691512">
      <w:bodyDiv w:val="1"/>
      <w:marLeft w:val="0"/>
      <w:marRight w:val="0"/>
      <w:marTop w:val="0"/>
      <w:marBottom w:val="0"/>
      <w:divBdr>
        <w:top w:val="none" w:sz="0" w:space="0" w:color="auto"/>
        <w:left w:val="none" w:sz="0" w:space="0" w:color="auto"/>
        <w:bottom w:val="none" w:sz="0" w:space="0" w:color="auto"/>
        <w:right w:val="none" w:sz="0" w:space="0" w:color="auto"/>
      </w:divBdr>
    </w:div>
    <w:div w:id="207627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uidewell.sumtotal.host/Core/pillarRedirect?relyingParty=LM&amp;url=core%2Factivitydetails%2FViewActivityDetails%3FActivityId%3D247529%26UserMode%3D0&amp;domain=29"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uidewell.sumtotal.host/Core/pillarRedirect?relyingParty=LM&amp;url=core%2Factivitydetails%2FViewActivityDetails%3FActivityId%3D247529%26UserMode%3D0&amp;domain=2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well.sumtotal.host/Core/pillarRedirect?relyingParty=LM&amp;url=core%2Factivitydetails%2FViewActivityDetails%3FActivityId%3D247529%26UserMode%3D0&amp;domain=29" TargetMode="External"/><Relationship Id="rId5" Type="http://schemas.openxmlformats.org/officeDocument/2006/relationships/numbering" Target="numbering.xml"/><Relationship Id="rId15" Type="http://schemas.openxmlformats.org/officeDocument/2006/relationships/hyperlink" Target="https://guidewell.sumtotal.host/Core/pillarRedirect?relyingParty=LM&amp;url=core%2Factivitydetails%2FViewActivityDetails%3FActivityId%3D247529%26UserMode%3D0&amp;domain=2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well.sumtotal.host/Core/pillarRedirect?relyingParty=LM&amp;url=core%2Factivitydetails%2FViewActivityDetails%3FActivityId%3D247529%26UserMode%3D0&amp;domain=29"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B3514F3C93A8124DB27A7BD885AEE79E" ma:contentTypeVersion="6" ma:contentTypeDescription="Create a new document." ma:contentTypeScope="" ma:versionID="f85acba95fa1cd4e2f4b8a5e88f28ded">
  <xsd:schema xmlns:xsd="http://www.w3.org/2001/XMLSchema" xmlns:xs="http://www.w3.org/2001/XMLSchema" xmlns:p="http://schemas.microsoft.com/office/2006/metadata/properties" xmlns:ns1="http://schemas.microsoft.com/sharepoint/v3" xmlns:ns2="3bb56812-83ec-4c9a-a720-ad588562c6e1" xmlns:ns3="http://schemas.microsoft.com/sharepoint/v4" xmlns:ns4="8ce7c629-9724-4851-b7aa-1b4ee80dfe6b" targetNamespace="http://schemas.microsoft.com/office/2006/metadata/properties" ma:root="true" ma:fieldsID="5efd7196bbd6bb9c9f1ef84ca1a193b8" ns1:_="" ns2:_="" ns3:_="" ns4:_="">
    <xsd:import namespace="http://schemas.microsoft.com/sharepoint/v3"/>
    <xsd:import namespace="3bb56812-83ec-4c9a-a720-ad588562c6e1"/>
    <xsd:import namespace="http://schemas.microsoft.com/sharepoint/v4"/>
    <xsd:import namespace="8ce7c629-9724-4851-b7aa-1b4ee80dfe6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IconOverlay" minOccurs="0"/>
                <xsd:element ref="ns4:Audience" minOccurs="0"/>
                <xsd:element ref="ns4:Doc_x0020_Type" minOccurs="0"/>
                <xsd:element ref="ns4:Order0" minOccurs="0"/>
                <xsd:element ref="ns1:Config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figNotes" ma:index="16" nillable="true" ma:displayName="Notes" ma:internalName="ConfigNot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56812-83ec-4c9a-a720-ad588562c6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c629-9724-4851-b7aa-1b4ee80dfe6b" elementFormDefault="qualified">
    <xsd:import namespace="http://schemas.microsoft.com/office/2006/documentManagement/types"/>
    <xsd:import namespace="http://schemas.microsoft.com/office/infopath/2007/PartnerControls"/>
    <xsd:element name="Audience" ma:index="13" nillable="true" ma:displayName="Audience" ma:internalName="Audience">
      <xsd:complexType>
        <xsd:complexContent>
          <xsd:extension base="dms:MultiChoiceFillIn">
            <xsd:sequence>
              <xsd:element name="Value" maxOccurs="unbounded" minOccurs="0" nillable="true">
                <xsd:simpleType>
                  <xsd:union memberTypes="dms:Text">
                    <xsd:simpleType>
                      <xsd:restriction base="dms:Choice">
                        <xsd:enumeration value="Agent/Sales"/>
                        <xsd:enumeration value="Marketing"/>
                        <xsd:enumeration value="Member/Business Decision Maker"/>
                        <xsd:enumeration value="Provider"/>
                      </xsd:restriction>
                    </xsd:simpleType>
                  </xsd:union>
                </xsd:simpleType>
              </xsd:element>
            </xsd:sequence>
          </xsd:extension>
        </xsd:complexContent>
      </xsd:complexType>
    </xsd:element>
    <xsd:element name="Doc_x0020_Type" ma:index="14" nillable="true" ma:displayName="Doc Type" ma:format="Dropdown" ma:internalName="Doc_x0020_Type">
      <xsd:simpleType>
        <xsd:restriction base="dms:Choice">
          <xsd:enumeration value="Disclaimers"/>
          <xsd:enumeration value="Disclaimers and Logos Guide"/>
          <xsd:enumeration value="Job Aids"/>
          <xsd:enumeration value="Final Communications Repositories"/>
          <xsd:enumeration value="Florida Blue Writing Guide"/>
          <xsd:enumeration value="Form Numbers"/>
          <xsd:enumeration value="Legal/Compliance Review Guide"/>
          <xsd:enumeration value="Publishing Calendar"/>
          <xsd:enumeration value="Templates"/>
          <xsd:enumeration value="Workamajig"/>
          <xsd:enumeration value="Writing Examples"/>
        </xsd:restriction>
      </xsd:simpleType>
    </xsd:element>
    <xsd:element name="Order0" ma:index="15"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Audience xmlns="8ce7c629-9724-4851-b7aa-1b4ee80dfe6b">
      <Value>Agent/Sales</Value>
    </Audience>
    <Doc_x0020_Type xmlns="8ce7c629-9724-4851-b7aa-1b4ee80dfe6b">Templates</Doc_x0020_Type>
    <Order0 xmlns="8ce7c629-9724-4851-b7aa-1b4ee80dfe6b" xsi:nil="true"/>
    <ConfigNotes xmlns="http://schemas.microsoft.com/sharepoint/v3">Use this template as a guide to create a Sales News Article.</ConfigNotes>
  </documentManagement>
</p:properties>
</file>

<file path=customXml/itemProps1.xml><?xml version="1.0" encoding="utf-8"?>
<ds:datastoreItem xmlns:ds="http://schemas.openxmlformats.org/officeDocument/2006/customXml" ds:itemID="{9162A42B-12FF-4E26-B3FD-82C262BAC783}">
  <ds:schemaRefs>
    <ds:schemaRef ds:uri="http://schemas.microsoft.com/sharepoint/events"/>
  </ds:schemaRefs>
</ds:datastoreItem>
</file>

<file path=customXml/itemProps2.xml><?xml version="1.0" encoding="utf-8"?>
<ds:datastoreItem xmlns:ds="http://schemas.openxmlformats.org/officeDocument/2006/customXml" ds:itemID="{6159C622-A956-4A06-A743-0446859A5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56812-83ec-4c9a-a720-ad588562c6e1"/>
    <ds:schemaRef ds:uri="http://schemas.microsoft.com/sharepoint/v4"/>
    <ds:schemaRef ds:uri="8ce7c629-9724-4851-b7aa-1b4ee80df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A6395-22C2-4C07-A357-E783E80282F8}">
  <ds:schemaRefs>
    <ds:schemaRef ds:uri="http://schemas.microsoft.com/sharepoint/v3/contenttype/forms"/>
  </ds:schemaRefs>
</ds:datastoreItem>
</file>

<file path=customXml/itemProps4.xml><?xml version="1.0" encoding="utf-8"?>
<ds:datastoreItem xmlns:ds="http://schemas.openxmlformats.org/officeDocument/2006/customXml" ds:itemID="{E9AE3A43-BDD8-4C6E-809B-9B98AEBC4599}">
  <ds:schemaRefs>
    <ds:schemaRef ds:uri="http://schemas.microsoft.com/office/2006/metadata/properties"/>
    <ds:schemaRef ds:uri="http://schemas.microsoft.com/office/infopath/2007/PartnerControls"/>
    <ds:schemaRef ds:uri="http://schemas.microsoft.com/sharepoint/v4"/>
    <ds:schemaRef ds:uri="8ce7c629-9724-4851-b7aa-1b4ee80dfe6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BCBSFL</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Cunningham, Cindy</dc:creator>
  <cp:lastModifiedBy>Gonzalez, Katisdley</cp:lastModifiedBy>
  <cp:revision>2</cp:revision>
  <cp:lastPrinted>2017-07-12T16:04:00Z</cp:lastPrinted>
  <dcterms:created xsi:type="dcterms:W3CDTF">2024-06-18T16:44:00Z</dcterms:created>
  <dcterms:modified xsi:type="dcterms:W3CDTF">2024-06-18T16:44:00Z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0x010100B3514F3C93A8124DB27A7BD885AEE79E</vt:lpwstr>
  </property>
  <property fmtid="{D5CDD505-2E9C-101B-9397-08002B2CF9AE}" pid="3" name="WorkflowCreationPath">
    <vt:lpwstr>57aac2d0-c2a8-4ddb-a08c-1b50bfeddc3c,4;57aac2d0-c2a8-4ddb-a08c-1b50bfeddc3c,10;57aac2d0-c2a8-4ddb-a08c-1b50bfeddc3c,12;8522f125-ceff-4e83-b1c4-86f626a49d8c,14;57aac2d0-c2a8-4ddb-a08c-1b50bfeddc3c,15;</vt:lpwstr>
  </property>
  <property fmtid="{D5CDD505-2E9C-101B-9397-08002B2CF9AE}" pid="4" name="Order">
    <vt:r8>761800</vt:r8>
  </property>
  <property fmtid="{D5CDD505-2E9C-101B-9397-08002B2CF9AE}" pid="5" name="WorkflowChangePath">
    <vt:lpwstr>8522f125-ceff-4e83-b1c4-86f626a49d8c,3;</vt:lpwstr>
  </property>
  <property fmtid="{D5CDD505-2E9C-101B-9397-08002B2CF9AE}" pid="6" name="ArchiveNotification">
    <vt:lpwstr>12</vt:lpwstr>
  </property>
  <property fmtid="{D5CDD505-2E9C-101B-9397-08002B2CF9AE}" pid="7" name="_DocHome">
    <vt:i4>1496597177</vt:i4>
  </property>
</Properties>
</file>